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4" w:rsidRPr="005339A4" w:rsidRDefault="005339A4" w:rsidP="005339A4">
      <w:pPr>
        <w:pStyle w:val="Nadpis1"/>
        <w:numPr>
          <w:ilvl w:val="0"/>
          <w:numId w:val="0"/>
        </w:numPr>
        <w:ind w:left="780"/>
        <w:jc w:val="center"/>
        <w:rPr>
          <w:sz w:val="28"/>
          <w:szCs w:val="28"/>
        </w:rPr>
      </w:pPr>
      <w:bookmarkStart w:id="0" w:name="_Toc49941802"/>
      <w:r w:rsidRPr="005339A4">
        <w:rPr>
          <w:sz w:val="28"/>
          <w:szCs w:val="28"/>
        </w:rPr>
        <w:t>Smotanové výrobky, druhy, rozdelenie</w:t>
      </w:r>
      <w:bookmarkEnd w:id="0"/>
    </w:p>
    <w:p w:rsidR="005339A4" w:rsidRDefault="005339A4" w:rsidP="005339A4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96B471B" wp14:editId="13939B12">
            <wp:simplePos x="0" y="0"/>
            <wp:positionH relativeFrom="column">
              <wp:posOffset>4079875</wp:posOffset>
            </wp:positionH>
            <wp:positionV relativeFrom="paragraph">
              <wp:posOffset>460375</wp:posOffset>
            </wp:positionV>
            <wp:extent cx="1256030" cy="741680"/>
            <wp:effectExtent l="0" t="0" r="1270" b="1270"/>
            <wp:wrapSquare wrapText="bothSides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603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33E">
        <w:rPr>
          <w:rFonts w:ascii="Times New Roman" w:hAnsi="Times New Roman" w:cs="Times New Roman"/>
          <w:b w:val="0"/>
          <w:szCs w:val="24"/>
        </w:rPr>
        <w:t>Sortiment smotanových výrobkov je veľmi rozmanitý a pestrý. Smotanové náplne a krémy sa používajú v kombinácii s korpusmi z rôznych hmôt. Podľa spracúvaného korpusu smotanové výrobky možno rozdeliť do niekoľkých skupín. Z nich najrozšírenejšie druhy sú:</w:t>
      </w:r>
    </w:p>
    <w:p w:rsidR="00240189" w:rsidRDefault="00240189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40189" w:rsidRDefault="00240189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40189" w:rsidRPr="0090233E" w:rsidRDefault="00240189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F48F5" wp14:editId="576E95B3">
                <wp:simplePos x="0" y="0"/>
                <wp:positionH relativeFrom="column">
                  <wp:posOffset>3700780</wp:posOffset>
                </wp:positionH>
                <wp:positionV relativeFrom="paragraph">
                  <wp:posOffset>154940</wp:posOffset>
                </wp:positionV>
                <wp:extent cx="238125" cy="604520"/>
                <wp:effectExtent l="0" t="38100" r="66675" b="24130"/>
                <wp:wrapNone/>
                <wp:docPr id="36" name="Rovná spojovacia šíp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604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6" o:spid="_x0000_s1026" type="#_x0000_t32" style="position:absolute;margin-left:291.4pt;margin-top:12.2pt;width:18.75pt;height:47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5339A4" w:rsidRPr="00AA0EAF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5339A4" w:rsidRPr="00AA0EAF" w:rsidRDefault="005339A4" w:rsidP="005339A4">
      <w:pPr>
        <w:spacing w:after="0" w:line="24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A0EAF">
        <w:rPr>
          <w:rFonts w:ascii="Times New Roman" w:hAnsi="Times New Roman" w:cs="Times New Roman"/>
          <w:b w:val="0"/>
          <w:szCs w:val="24"/>
        </w:rPr>
        <w:t>1.</w:t>
      </w:r>
      <w:r w:rsidRPr="00AA0EAF">
        <w:rPr>
          <w:rFonts w:ascii="Times New Roman" w:hAnsi="Times New Roman" w:cs="Times New Roman"/>
          <w:b w:val="0"/>
          <w:szCs w:val="24"/>
        </w:rPr>
        <w:tab/>
      </w:r>
      <w:r w:rsidRPr="00AA0EAF">
        <w:rPr>
          <w:rFonts w:ascii="Times New Roman" w:hAnsi="Times New Roman" w:cs="Times New Roman"/>
          <w:szCs w:val="24"/>
          <w:highlight w:val="yellow"/>
        </w:rPr>
        <w:t>Cukrárske smotanové výrobky zo šľahaných hmôt</w:t>
      </w:r>
      <w:r w:rsidRPr="00AA0EAF">
        <w:rPr>
          <w:rFonts w:ascii="Times New Roman" w:hAnsi="Times New Roman" w:cs="Times New Roman"/>
          <w:b w:val="0"/>
          <w:szCs w:val="24"/>
        </w:rPr>
        <w:t xml:space="preserve"> </w:t>
      </w: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  <w:bookmarkStart w:id="1" w:name="_GoBack"/>
      <w:bookmarkEnd w:id="1"/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682CBEE6" wp14:editId="17A46DA6">
            <wp:simplePos x="0" y="0"/>
            <wp:positionH relativeFrom="margin">
              <wp:posOffset>4093845</wp:posOffset>
            </wp:positionH>
            <wp:positionV relativeFrom="margin">
              <wp:posOffset>1969135</wp:posOffset>
            </wp:positionV>
            <wp:extent cx="1259205" cy="730885"/>
            <wp:effectExtent l="0" t="0" r="0" b="0"/>
            <wp:wrapSquare wrapText="bothSides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9205" cy="73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9A4" w:rsidRPr="006024C2" w:rsidRDefault="005339A4" w:rsidP="005339A4">
      <w:pPr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AA0EAF">
        <w:rPr>
          <w:rFonts w:ascii="Times New Roman" w:hAnsi="Times New Roman" w:cs="Times New Roman"/>
          <w:b w:val="0"/>
          <w:szCs w:val="24"/>
        </w:rPr>
        <w:t>2.</w:t>
      </w:r>
      <w:r w:rsidRPr="00AA0EAF">
        <w:rPr>
          <w:rFonts w:ascii="Times New Roman" w:hAnsi="Times New Roman" w:cs="Times New Roman"/>
          <w:b w:val="0"/>
          <w:szCs w:val="24"/>
        </w:rPr>
        <w:tab/>
      </w:r>
      <w:r w:rsidRPr="00AA0EAF">
        <w:rPr>
          <w:rFonts w:ascii="Times New Roman" w:hAnsi="Times New Roman" w:cs="Times New Roman"/>
          <w:szCs w:val="24"/>
          <w:highlight w:val="yellow"/>
        </w:rPr>
        <w:t>Cukrárske smotanové výrobky z listových ciest</w:t>
      </w:r>
      <w:r w:rsidRPr="00AA0EAF">
        <w:rPr>
          <w:rFonts w:ascii="Times New Roman" w:hAnsi="Times New Roman" w:cs="Times New Roman"/>
          <w:b w:val="0"/>
          <w:szCs w:val="24"/>
        </w:rPr>
        <w:t xml:space="preserve"> </w:t>
      </w:r>
    </w:p>
    <w:p w:rsidR="005339A4" w:rsidRDefault="005339A4" w:rsidP="005339A4">
      <w:pPr>
        <w:spacing w:after="0" w:line="240" w:lineRule="auto"/>
        <w:ind w:right="8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30F1A" wp14:editId="7B571BBA">
                <wp:simplePos x="0" y="0"/>
                <wp:positionH relativeFrom="column">
                  <wp:posOffset>3646326</wp:posOffset>
                </wp:positionH>
                <wp:positionV relativeFrom="paragraph">
                  <wp:posOffset>98940</wp:posOffset>
                </wp:positionV>
                <wp:extent cx="370528" cy="0"/>
                <wp:effectExtent l="0" t="76200" r="10795" b="114300"/>
                <wp:wrapNone/>
                <wp:docPr id="37" name="Rovná spojovacia šíp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37" o:spid="_x0000_s1026" type="#_x0000_t32" style="position:absolute;margin-left:287.1pt;margin-top:7.8pt;width:29.2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64524B">
        <w:rPr>
          <w:rFonts w:ascii="Times New Roman" w:hAnsi="Times New Roman" w:cs="Times New Roman"/>
          <w:b w:val="0"/>
          <w:szCs w:val="24"/>
        </w:rPr>
        <w:t>3.</w:t>
      </w:r>
      <w:r w:rsidRPr="0064524B">
        <w:rPr>
          <w:rFonts w:ascii="Times New Roman" w:hAnsi="Times New Roman" w:cs="Times New Roman"/>
          <w:b w:val="0"/>
          <w:szCs w:val="24"/>
        </w:rPr>
        <w:tab/>
      </w:r>
      <w:r w:rsidRPr="0064524B">
        <w:rPr>
          <w:rFonts w:ascii="Times New Roman" w:hAnsi="Times New Roman" w:cs="Times New Roman"/>
          <w:szCs w:val="24"/>
          <w:highlight w:val="yellow"/>
        </w:rPr>
        <w:t>Cukrárske smotanové výrobky z pálenej hmoty</w:t>
      </w:r>
      <w:r w:rsidRPr="0064524B">
        <w:rPr>
          <w:rFonts w:ascii="Times New Roman" w:hAnsi="Times New Roman" w:cs="Times New Roman"/>
          <w:b w:val="0"/>
          <w:szCs w:val="24"/>
        </w:rPr>
        <w:t xml:space="preserve"> </w:t>
      </w: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5339A4" w:rsidRDefault="00240189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3830E19" wp14:editId="75C08A94">
            <wp:simplePos x="0" y="0"/>
            <wp:positionH relativeFrom="margin">
              <wp:posOffset>4094480</wp:posOffset>
            </wp:positionH>
            <wp:positionV relativeFrom="margin">
              <wp:posOffset>2894330</wp:posOffset>
            </wp:positionV>
            <wp:extent cx="1259205" cy="833755"/>
            <wp:effectExtent l="0" t="0" r="0" b="4445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9205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0C3F4" wp14:editId="2B5A2A41">
                <wp:simplePos x="0" y="0"/>
                <wp:positionH relativeFrom="column">
                  <wp:posOffset>3413125</wp:posOffset>
                </wp:positionH>
                <wp:positionV relativeFrom="paragraph">
                  <wp:posOffset>76200</wp:posOffset>
                </wp:positionV>
                <wp:extent cx="602615" cy="142875"/>
                <wp:effectExtent l="0" t="0" r="64135" b="85725"/>
                <wp:wrapNone/>
                <wp:docPr id="38" name="Rovná spojovacia šípk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38" o:spid="_x0000_s1026" type="#_x0000_t32" style="position:absolute;margin-left:268.75pt;margin-top:6pt;width:47.4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5339A4" w:rsidRPr="009A6BF6">
        <w:rPr>
          <w:rFonts w:ascii="Times New Roman" w:hAnsi="Times New Roman" w:cs="Times New Roman"/>
          <w:b w:val="0"/>
          <w:szCs w:val="24"/>
        </w:rPr>
        <w:t>4.</w:t>
      </w:r>
      <w:r w:rsidR="005339A4" w:rsidRPr="009A6BF6">
        <w:rPr>
          <w:rFonts w:ascii="Times New Roman" w:hAnsi="Times New Roman" w:cs="Times New Roman"/>
          <w:b w:val="0"/>
          <w:szCs w:val="24"/>
        </w:rPr>
        <w:tab/>
      </w:r>
      <w:r w:rsidR="005339A4" w:rsidRPr="009A6BF6">
        <w:rPr>
          <w:rFonts w:ascii="Times New Roman" w:hAnsi="Times New Roman" w:cs="Times New Roman"/>
          <w:szCs w:val="24"/>
          <w:highlight w:val="yellow"/>
        </w:rPr>
        <w:t xml:space="preserve">Cukrárske smotanové výrobky z jadrových </w:t>
      </w: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5339A4" w:rsidRP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 w:rsidRPr="005339A4">
        <w:rPr>
          <w:rFonts w:ascii="Times New Roman" w:hAnsi="Times New Roman" w:cs="Times New Roman"/>
          <w:b w:val="0"/>
          <w:szCs w:val="24"/>
        </w:rPr>
        <w:t>Hlavnou surovinou smotanových náplní a krémov je smotana na šľahanie s obsahom tuku     33 %, prípadne rastlinná šľahačka na báze rastlinných bielkovín.</w:t>
      </w:r>
    </w:p>
    <w:p w:rsidR="005339A4" w:rsidRP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5339A4" w:rsidRP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  <w:r w:rsidRPr="005339A4">
        <w:rPr>
          <w:rFonts w:ascii="Times New Roman" w:hAnsi="Times New Roman" w:cs="Times New Roman"/>
          <w:szCs w:val="24"/>
        </w:rPr>
        <w:t>Zopakujte si z prvého ročníka:</w:t>
      </w:r>
    </w:p>
    <w:p w:rsidR="005339A4" w:rsidRP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5339A4" w:rsidRP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 w:rsidRPr="005339A4">
        <w:rPr>
          <w:rFonts w:ascii="Times New Roman" w:hAnsi="Times New Roman" w:cs="Times New Roman"/>
          <w:b w:val="0"/>
          <w:szCs w:val="24"/>
        </w:rPr>
        <w:t>Trvanlivosť šľahačkových náplní môžeme predĺžiť viacerými spôsobmi:</w:t>
      </w:r>
    </w:p>
    <w:p w:rsidR="005339A4" w:rsidRPr="005339A4" w:rsidRDefault="005339A4" w:rsidP="005339A4">
      <w:pPr>
        <w:tabs>
          <w:tab w:val="left" w:pos="426"/>
          <w:tab w:val="left" w:pos="851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  <w:highlight w:val="yellow"/>
        </w:rPr>
      </w:pPr>
      <w:r w:rsidRPr="005339A4">
        <w:rPr>
          <w:rFonts w:ascii="Times New Roman" w:hAnsi="Times New Roman" w:cs="Times New Roman"/>
          <w:b w:val="0"/>
          <w:szCs w:val="24"/>
        </w:rPr>
        <w:t>1.</w:t>
      </w:r>
      <w:r w:rsidRPr="005339A4">
        <w:rPr>
          <w:rFonts w:ascii="Times New Roman" w:hAnsi="Times New Roman" w:cs="Times New Roman"/>
          <w:b w:val="0"/>
          <w:szCs w:val="24"/>
        </w:rPr>
        <w:tab/>
      </w:r>
      <w:r w:rsidRPr="005339A4">
        <w:rPr>
          <w:rFonts w:ascii="Times New Roman" w:hAnsi="Times New Roman" w:cs="Times New Roman"/>
          <w:szCs w:val="24"/>
          <w:highlight w:val="yellow"/>
        </w:rPr>
        <w:t>prevarením smotany na šľahanie</w:t>
      </w:r>
      <w:r w:rsidRPr="005339A4">
        <w:rPr>
          <w:rFonts w:ascii="Times New Roman" w:hAnsi="Times New Roman" w:cs="Times New Roman"/>
          <w:b w:val="0"/>
          <w:szCs w:val="24"/>
          <w:highlight w:val="yellow"/>
        </w:rPr>
        <w:t xml:space="preserve"> – smotana sa však musí nechať vychladnúť na teplotu šľahania, najlepšie do druhého dňa. Nevýhodou tohto spôsobu je znížený objem našľahanej peny;</w:t>
      </w:r>
    </w:p>
    <w:p w:rsidR="005339A4" w:rsidRPr="005339A4" w:rsidRDefault="005339A4" w:rsidP="005339A4">
      <w:pPr>
        <w:tabs>
          <w:tab w:val="left" w:pos="426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  <w:highlight w:val="yellow"/>
        </w:rPr>
      </w:pPr>
      <w:r w:rsidRPr="005339A4">
        <w:rPr>
          <w:rFonts w:ascii="Times New Roman" w:hAnsi="Times New Roman" w:cs="Times New Roman"/>
          <w:b w:val="0"/>
          <w:szCs w:val="24"/>
          <w:highlight w:val="yellow"/>
        </w:rPr>
        <w:t>2.</w:t>
      </w:r>
      <w:r w:rsidRPr="005339A4">
        <w:rPr>
          <w:rFonts w:ascii="Times New Roman" w:hAnsi="Times New Roman" w:cs="Times New Roman"/>
          <w:b w:val="0"/>
          <w:szCs w:val="24"/>
          <w:highlight w:val="yellow"/>
        </w:rPr>
        <w:tab/>
      </w:r>
      <w:r w:rsidRPr="005339A4">
        <w:rPr>
          <w:rFonts w:ascii="Times New Roman" w:hAnsi="Times New Roman" w:cs="Times New Roman"/>
          <w:szCs w:val="24"/>
          <w:highlight w:val="yellow"/>
        </w:rPr>
        <w:t>prídavkom stabilizátorov</w:t>
      </w:r>
      <w:r w:rsidRPr="005339A4">
        <w:rPr>
          <w:rFonts w:ascii="Times New Roman" w:hAnsi="Times New Roman" w:cs="Times New Roman"/>
          <w:b w:val="0"/>
          <w:szCs w:val="24"/>
          <w:highlight w:val="yellow"/>
        </w:rPr>
        <w:t>:</w:t>
      </w:r>
    </w:p>
    <w:p w:rsidR="005339A4" w:rsidRP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 w:rsidRPr="005339A4">
        <w:rPr>
          <w:rFonts w:ascii="Times New Roman" w:hAnsi="Times New Roman" w:cs="Times New Roman"/>
          <w:b w:val="0"/>
          <w:szCs w:val="24"/>
          <w:highlight w:val="yellow"/>
        </w:rPr>
        <w:t>•</w:t>
      </w:r>
      <w:r w:rsidRPr="005339A4">
        <w:rPr>
          <w:rFonts w:ascii="Times New Roman" w:hAnsi="Times New Roman" w:cs="Times New Roman"/>
          <w:b w:val="0"/>
          <w:szCs w:val="24"/>
          <w:highlight w:val="yellow"/>
        </w:rPr>
        <w:tab/>
      </w:r>
      <w:r w:rsidRPr="005339A4">
        <w:rPr>
          <w:rFonts w:ascii="Times New Roman" w:hAnsi="Times New Roman" w:cs="Times New Roman"/>
          <w:szCs w:val="24"/>
          <w:highlight w:val="yellow"/>
        </w:rPr>
        <w:t>KARBOMEX</w:t>
      </w:r>
      <w:r w:rsidRPr="005339A4">
        <w:rPr>
          <w:rFonts w:ascii="Times New Roman" w:hAnsi="Times New Roman" w:cs="Times New Roman"/>
          <w:b w:val="0"/>
          <w:szCs w:val="24"/>
          <w:highlight w:val="yellow"/>
        </w:rPr>
        <w:t xml:space="preserve"> – zmes práškového cukru a </w:t>
      </w:r>
      <w:proofErr w:type="spellStart"/>
      <w:r w:rsidRPr="005339A4">
        <w:rPr>
          <w:rFonts w:ascii="Times New Roman" w:hAnsi="Times New Roman" w:cs="Times New Roman"/>
          <w:b w:val="0"/>
          <w:szCs w:val="24"/>
          <w:highlight w:val="yellow"/>
        </w:rPr>
        <w:t>karboxymetylcelulózy</w:t>
      </w:r>
      <w:proofErr w:type="spellEnd"/>
      <w:r w:rsidRPr="005339A4">
        <w:rPr>
          <w:rFonts w:ascii="Times New Roman" w:hAnsi="Times New Roman" w:cs="Times New Roman"/>
          <w:b w:val="0"/>
          <w:szCs w:val="24"/>
          <w:highlight w:val="yellow"/>
        </w:rPr>
        <w:t xml:space="preserve"> v pomere      9 : 1. Stabilizátor je zdravotne neškodný a nestráviteľný polysacharid. Do šľahačkových náplní sa pridáva krátko pred došľahaním. Zvyšuje stabilitu šľahačkových náplní na trojnásobok. Má veľkú väznosť, spomaľuje uvoľňovanie vody zo šľahačkovej náplne;</w:t>
      </w:r>
    </w:p>
    <w:p w:rsidR="005339A4" w:rsidRP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 w:rsidRPr="005339A4">
        <w:rPr>
          <w:rFonts w:ascii="Times New Roman" w:hAnsi="Times New Roman" w:cs="Times New Roman"/>
          <w:b w:val="0"/>
          <w:szCs w:val="24"/>
        </w:rPr>
        <w:t>•</w:t>
      </w:r>
      <w:r w:rsidRPr="005339A4">
        <w:rPr>
          <w:rFonts w:ascii="Times New Roman" w:hAnsi="Times New Roman" w:cs="Times New Roman"/>
          <w:b w:val="0"/>
          <w:szCs w:val="24"/>
        </w:rPr>
        <w:tab/>
      </w:r>
      <w:r w:rsidRPr="005339A4">
        <w:rPr>
          <w:rFonts w:ascii="Times New Roman" w:hAnsi="Times New Roman" w:cs="Times New Roman"/>
          <w:szCs w:val="24"/>
          <w:highlight w:val="yellow"/>
        </w:rPr>
        <w:t>STUŽOVAČ ŠĽAHAČKY</w:t>
      </w:r>
      <w:r w:rsidRPr="005339A4">
        <w:rPr>
          <w:rFonts w:ascii="Times New Roman" w:hAnsi="Times New Roman" w:cs="Times New Roman"/>
          <w:b w:val="0"/>
          <w:szCs w:val="24"/>
          <w:highlight w:val="yellow"/>
        </w:rPr>
        <w:t xml:space="preserve"> – zmes cukru a modifikovaných škrobov. Modifikovaný škrob má schopnosť viazať vodu už za studena. </w:t>
      </w:r>
      <w:proofErr w:type="spellStart"/>
      <w:r w:rsidRPr="005339A4">
        <w:rPr>
          <w:rFonts w:ascii="Times New Roman" w:hAnsi="Times New Roman" w:cs="Times New Roman"/>
          <w:b w:val="0"/>
          <w:szCs w:val="24"/>
          <w:highlight w:val="yellow"/>
        </w:rPr>
        <w:t>Stužovač</w:t>
      </w:r>
      <w:proofErr w:type="spellEnd"/>
      <w:r w:rsidRPr="005339A4">
        <w:rPr>
          <w:rFonts w:ascii="Times New Roman" w:hAnsi="Times New Roman" w:cs="Times New Roman"/>
          <w:b w:val="0"/>
          <w:szCs w:val="24"/>
          <w:highlight w:val="yellow"/>
        </w:rPr>
        <w:t xml:space="preserve"> sa pridáva do smotany na začiatku šľahania.</w:t>
      </w:r>
    </w:p>
    <w:p w:rsidR="005339A4" w:rsidRP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5339A4" w:rsidRDefault="005339A4" w:rsidP="005339A4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603DAD" w:rsidRDefault="00603DAD" w:rsidP="005339A4">
      <w:pPr>
        <w:jc w:val="both"/>
      </w:pPr>
    </w:p>
    <w:sectPr w:rsidR="0060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A4"/>
    <w:rsid w:val="00240189"/>
    <w:rsid w:val="005339A4"/>
    <w:rsid w:val="006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9A4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339A4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339A4"/>
    <w:rPr>
      <w:rFonts w:ascii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5339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9A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9A4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5339A4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339A4"/>
    <w:rPr>
      <w:rFonts w:ascii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5339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9A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2021-03-15T22:59:00Z</dcterms:created>
  <dcterms:modified xsi:type="dcterms:W3CDTF">2021-03-15T23:03:00Z</dcterms:modified>
</cp:coreProperties>
</file>