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A" w:rsidRPr="00E023FA" w:rsidRDefault="00E023FA" w:rsidP="00E023FA">
      <w:pPr>
        <w:jc w:val="center"/>
        <w:rPr>
          <w:b/>
        </w:rPr>
      </w:pPr>
      <w:r w:rsidRPr="00E023FA">
        <w:rPr>
          <w:b/>
        </w:rPr>
        <w:t>Usmernenia k podávaniu prihlášok na stredné školy a osemročné gymnáziá v školskom roku 2021/2022</w:t>
      </w:r>
    </w:p>
    <w:p w:rsidR="00E023FA" w:rsidRDefault="00E023FA" w:rsidP="00E023FA">
      <w:r>
        <w:t>Novela školského zákona upravuje spôsob podávania prihlášky na vzdelávanie v strednej</w:t>
      </w:r>
    </w:p>
    <w:p w:rsidR="00E023FA" w:rsidRDefault="00E023FA" w:rsidP="00E023FA">
      <w:r>
        <w:t>škole. Po novom bude zákonný zástupca vypĺňať</w:t>
      </w:r>
      <w:r>
        <w:t xml:space="preserve"> </w:t>
      </w:r>
      <w:r>
        <w:t>iba jednu prihlášku, v</w:t>
      </w:r>
      <w:r>
        <w:t> </w:t>
      </w:r>
      <w:r>
        <w:t>ktorej</w:t>
      </w:r>
      <w:r>
        <w:t xml:space="preserve"> </w:t>
      </w:r>
      <w:r>
        <w:t>sa v poradí podľa</w:t>
      </w:r>
    </w:p>
    <w:p w:rsidR="00E023FA" w:rsidRDefault="00E023FA" w:rsidP="00E023FA">
      <w:r>
        <w:t>záujmu uvádzajú najviac dva odbory vzdelávania, ktoré nevyžadujú overenie špeciálnych</w:t>
      </w:r>
    </w:p>
    <w:p w:rsidR="00E023FA" w:rsidRDefault="00E023FA" w:rsidP="00E023FA">
      <w:r>
        <w:t>schopností, zručností a nadania (ďalej len „netalentové odbory“), a najviac dva odbory</w:t>
      </w:r>
    </w:p>
    <w:p w:rsidR="00E023FA" w:rsidRDefault="00E023FA" w:rsidP="00E023FA">
      <w:r>
        <w:t>vzdelávania, ktoré vyžadujú overenie špeciálnych schopností, zručností a nadania (ďalej len</w:t>
      </w:r>
    </w:p>
    <w:p w:rsidR="00E023FA" w:rsidRDefault="00E023FA" w:rsidP="00E023FA">
      <w:r>
        <w:t>„talentové odbory“). Termín podania prihlášky je pre všetky odbory vzdelávania rovnaký.</w:t>
      </w:r>
    </w:p>
    <w:p w:rsidR="000F2626" w:rsidRDefault="00E023FA" w:rsidP="00E023FA">
      <w:pPr>
        <w:rPr>
          <w:b/>
        </w:rPr>
      </w:pPr>
      <w:r w:rsidRPr="00E023FA">
        <w:rPr>
          <w:b/>
        </w:rPr>
        <w:t>Prihlášku je potrebné podať do 20. marca 2022.</w:t>
      </w:r>
      <w:r w:rsidRPr="00E023FA">
        <w:rPr>
          <w:b/>
        </w:rPr>
        <w:cr/>
      </w:r>
    </w:p>
    <w:p w:rsidR="00E023FA" w:rsidRPr="00E023FA" w:rsidRDefault="00E023FA" w:rsidP="00E023FA">
      <w:pPr>
        <w:rPr>
          <w:b/>
        </w:rPr>
      </w:pPr>
      <w:r w:rsidRPr="00E023FA">
        <w:rPr>
          <w:b/>
        </w:rPr>
        <w:t>Riaditelia stredných škôl zverejnia podmienky prijatia na štúdium na strednej škole a kritériá</w:t>
      </w:r>
    </w:p>
    <w:p w:rsidR="00E023FA" w:rsidRPr="00E023FA" w:rsidRDefault="00E023FA" w:rsidP="00E023FA">
      <w:pPr>
        <w:rPr>
          <w:b/>
        </w:rPr>
      </w:pPr>
      <w:r w:rsidRPr="00E023FA">
        <w:rPr>
          <w:b/>
        </w:rPr>
        <w:t>na úspešné vykonanie prijímacej skúšky na štúdium vo všetkých odboroch vzdelávania</w:t>
      </w:r>
    </w:p>
    <w:p w:rsidR="00E023FA" w:rsidRDefault="00E023FA" w:rsidP="00E023FA">
      <w:pPr>
        <w:rPr>
          <w:b/>
        </w:rPr>
      </w:pPr>
      <w:r w:rsidRPr="00E023FA">
        <w:rPr>
          <w:b/>
        </w:rPr>
        <w:t>stredných škôl do 28. februára 2022</w:t>
      </w:r>
    </w:p>
    <w:p w:rsidR="00E023FA" w:rsidRDefault="00E023FA" w:rsidP="00E023FA">
      <w:r>
        <w:t xml:space="preserve">1. </w:t>
      </w:r>
      <w:r>
        <w:t>Riaditeľ základnej školy, ktorú žiak navštevoval alebo navštevuje, potvrdí hodnotenie</w:t>
      </w:r>
    </w:p>
    <w:p w:rsidR="00E023FA" w:rsidRDefault="00E023FA" w:rsidP="00E023FA">
      <w:r>
        <w:t>žiaka uvedené na prihláške bezodkladne tak, aby zákonný zástupca mohol podať</w:t>
      </w:r>
    </w:p>
    <w:p w:rsidR="00E023FA" w:rsidRDefault="00E023FA" w:rsidP="00E023FA">
      <w:r>
        <w:t>prihlášku na vzdelávanie v zákonnej lehote do 20. marca 2022; ak potvrdenie</w:t>
      </w:r>
    </w:p>
    <w:p w:rsidR="00E023FA" w:rsidRDefault="00E023FA" w:rsidP="00E023FA">
      <w:r>
        <w:t>riaditeľom základnej školy nie je možné, uchádzač alebo zákonný zástupca uchádzača</w:t>
      </w:r>
    </w:p>
    <w:p w:rsidR="00E023FA" w:rsidRDefault="00E023FA" w:rsidP="00E023FA">
      <w:r>
        <w:t>pripoja k prihláške kópie vysvedčení.</w:t>
      </w:r>
    </w:p>
    <w:p w:rsidR="00E023FA" w:rsidRDefault="00E023FA" w:rsidP="00E023FA">
      <w:r>
        <w:t>2.</w:t>
      </w:r>
      <w:r>
        <w:t xml:space="preserve"> Zákonný zástupca vyhotoví potrebný počet kópií tlačiva prihlášky a povinných príloh</w:t>
      </w:r>
    </w:p>
    <w:p w:rsidR="00E023FA" w:rsidRDefault="00E023FA" w:rsidP="00E023FA">
      <w:r>
        <w:t>podľa bodu 1 písm. g), podľa počtu odborov vzdelávania, ktoré uviedol v prihláške. Ak</w:t>
      </w:r>
    </w:p>
    <w:p w:rsidR="00E023FA" w:rsidRDefault="00E023FA" w:rsidP="00E023FA">
      <w:r>
        <w:t>nemá možnosť vyhotoviť kópie, vyhotoví ich škola.</w:t>
      </w:r>
    </w:p>
    <w:p w:rsidR="00E023FA" w:rsidRDefault="00E023FA" w:rsidP="00E023FA">
      <w:r>
        <w:t>3.</w:t>
      </w:r>
      <w:r>
        <w:t xml:space="preserve"> Zákonný zástupca každú kópiu prihlá</w:t>
      </w:r>
      <w:r>
        <w:t>šky podpíše a do 20. marca 2022, prihlášku odosiela základná škola</w:t>
      </w:r>
      <w:bookmarkStart w:id="0" w:name="_GoBack"/>
      <w:bookmarkEnd w:id="0"/>
    </w:p>
    <w:p w:rsidR="00E023FA" w:rsidRDefault="00E023FA" w:rsidP="00E023FA">
      <w:r>
        <w:t>4.</w:t>
      </w:r>
      <w:r>
        <w:t xml:space="preserve"> Prihlášku podpisuje uchádzač a obaja zákonní zástupcovia. Zákonní zástupcovia sa</w:t>
      </w:r>
    </w:p>
    <w:p w:rsidR="00E023FA" w:rsidRDefault="00E023FA" w:rsidP="00E023FA">
      <w:r>
        <w:t>môžu dohodnúť, že prihlášku podpisuje iba jeden zákonný zástupca; o tejto</w:t>
      </w:r>
    </w:p>
    <w:p w:rsidR="00E023FA" w:rsidRPr="00E023FA" w:rsidRDefault="00E023FA" w:rsidP="00E023FA">
      <w:r>
        <w:t>skutočnosti doručia písomné vyhlásenie riaditeľovi školy.</w:t>
      </w:r>
    </w:p>
    <w:sectPr w:rsidR="00E023FA" w:rsidRPr="00E0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FA"/>
    <w:rsid w:val="000F2626"/>
    <w:rsid w:val="00E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8A64-059C-4A0E-86E7-6778070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</cp:revision>
  <dcterms:created xsi:type="dcterms:W3CDTF">2022-02-02T17:09:00Z</dcterms:created>
  <dcterms:modified xsi:type="dcterms:W3CDTF">2022-02-02T17:19:00Z</dcterms:modified>
</cp:coreProperties>
</file>