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96" w:rsidRDefault="00377996" w:rsidP="0037799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Vzdelávacie úlohy z predmetu Zariadenie závodov -  učebného odboru – obchodná prevádzka – práca pri príprave jedál na 21.týždeň – 18.1.2021-22.1.2021</w:t>
      </w:r>
    </w:p>
    <w:p w:rsidR="00377996" w:rsidRDefault="00377996" w:rsidP="003779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77996" w:rsidRDefault="00377996" w:rsidP="00377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77996" w:rsidRDefault="00377996" w:rsidP="00377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Názov témy:</w:t>
      </w:r>
    </w:p>
    <w:p w:rsidR="00377996" w:rsidRDefault="00377996" w:rsidP="00377996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Ochrana pred úrazmi</w:t>
      </w:r>
    </w:p>
    <w:p w:rsidR="00377996" w:rsidRDefault="00377996" w:rsidP="00377996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377996" w:rsidRDefault="00377996" w:rsidP="003779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  <w:t>Z uvedenej  témy si napíš poznámky do zošita a vypracuj odpovede na nasledujúce otázky.</w:t>
      </w:r>
    </w:p>
    <w:p w:rsidR="00377996" w:rsidRDefault="00377996" w:rsidP="003779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</w:p>
    <w:p w:rsidR="00377996" w:rsidRDefault="00377996" w:rsidP="00377996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Aké najčastejšie sú príčiny úrazov v závodoch spoločného stravovania?</w:t>
      </w:r>
    </w:p>
    <w:p w:rsidR="00377996" w:rsidRDefault="00377996" w:rsidP="00377996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Čo predstavuje nebezpečenstvo úrazov?</w:t>
      </w:r>
    </w:p>
    <w:p w:rsidR="00377996" w:rsidRDefault="00377996" w:rsidP="00377996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Aké opatrenia musíme prijať, aby sme znížili nebezpečenstvo úrazov?</w:t>
      </w:r>
    </w:p>
    <w:p w:rsidR="00377996" w:rsidRDefault="00377996" w:rsidP="00377996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77996" w:rsidRDefault="00377996" w:rsidP="00377996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77996" w:rsidRDefault="00377996" w:rsidP="00377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Ochrana pred úrazmi</w:t>
      </w:r>
    </w:p>
    <w:p w:rsidR="00377996" w:rsidRDefault="00377996" w:rsidP="00377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</w:p>
    <w:p w:rsidR="00377996" w:rsidRDefault="00377996" w:rsidP="00377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Zodpovednosť za bezpečnosť a ochranu zdravia na pracovisku nesú zamestnávatelia, ale aj zamestnanci. Prevencia pred úrazmi môže významne znížiť úrazovosť. Predísť úrazom a chorobám z  povolania môžeme, ak identifikujeme a eliminujeme alebo prinajmenšom minimalizujeme nebezpečenstvo na pracovisku. </w:t>
      </w:r>
    </w:p>
    <w:p w:rsidR="00377996" w:rsidRDefault="00377996" w:rsidP="00377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Pošmyknutia, zakopnutia a pády </w:t>
      </w:r>
      <w:r>
        <w:rPr>
          <w:rFonts w:ascii="Times New Roman" w:hAnsi="Times New Roman" w:cs="Times New Roman"/>
          <w:sz w:val="24"/>
          <w:szCs w:val="24"/>
        </w:rPr>
        <w:t>sú najčastejšími príčinami úrazov v závodoch spoločného stravovania, prevažne v pohostinskom odvetví a v kuchyniach. Pošmyknutia sú prevažne zapríčinené šmykľavým povrchom v dôsledku vody, odpadu z jedla alebo oleja.</w:t>
      </w:r>
    </w:p>
    <w:p w:rsidR="00377996" w:rsidRDefault="00377996" w:rsidP="0037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Nebezpečenstvo predstavuje:</w:t>
      </w:r>
    </w:p>
    <w:p w:rsidR="00377996" w:rsidRDefault="00377996" w:rsidP="003779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nesprávna obuv,</w:t>
      </w:r>
    </w:p>
    <w:p w:rsidR="00377996" w:rsidRDefault="00377996" w:rsidP="003779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rýchle chodenie, behanie,</w:t>
      </w:r>
    </w:p>
    <w:p w:rsidR="00377996" w:rsidRDefault="00377996" w:rsidP="003779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nepozornosť.</w:t>
      </w:r>
    </w:p>
    <w:p w:rsidR="00377996" w:rsidRDefault="00377996" w:rsidP="0037799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996" w:rsidRDefault="00377996" w:rsidP="0037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Čo sa dá spraviť?</w:t>
      </w:r>
    </w:p>
    <w:p w:rsidR="00377996" w:rsidRDefault="00377996" w:rsidP="0037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Pošmyknutia, zakopnutia a pády v kuchyniach, reštauráciách a stravovacích zariadeniach sa môžu výrazne znížiť, ak sa príjmu jednoduché opatrenia:</w:t>
      </w:r>
    </w:p>
    <w:p w:rsidR="00377996" w:rsidRDefault="00377996" w:rsidP="003779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správnu údržbu  na pracovisku a udržiavať tieto  priestory voľné a bez prekážok,</w:t>
      </w:r>
    </w:p>
    <w:p w:rsidR="00377996" w:rsidRDefault="00377996" w:rsidP="003779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používať vhodnú obuv,</w:t>
      </w:r>
    </w:p>
    <w:p w:rsidR="00377996" w:rsidRDefault="00377996" w:rsidP="003779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zaistiť vhodné osvetlenie,</w:t>
      </w:r>
    </w:p>
    <w:p w:rsidR="00377996" w:rsidRDefault="00377996" w:rsidP="003779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dodržiavať spôsob obsluhy strojov a bezpečnostné predpisy (zapojenie, spúšťanie, postup práce, vypínanie, údržba),</w:t>
      </w:r>
    </w:p>
    <w:p w:rsidR="00377996" w:rsidRDefault="00377996" w:rsidP="003779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kráčať, nie behať,</w:t>
      </w:r>
    </w:p>
    <w:p w:rsidR="00377996" w:rsidRDefault="00377996" w:rsidP="003779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ihneď umyť šmykľavý povrch v dôsledku vody, odpadu z jedla alebo oleja,</w:t>
      </w:r>
    </w:p>
    <w:p w:rsidR="00377996" w:rsidRDefault="00377996" w:rsidP="003779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používať protišmykovú podlahovú krytinu,</w:t>
      </w:r>
    </w:p>
    <w:p w:rsidR="00377996" w:rsidRDefault="00377996" w:rsidP="003779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vybaviť schodiská dobrým osvetlením a pevným zábradlím,</w:t>
      </w:r>
    </w:p>
    <w:p w:rsidR="00377996" w:rsidRDefault="00377996" w:rsidP="003779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bezpečnostné označenia s cieľom zabrániť nebezpečenstvu pošmyknutia, zakopnutia a pádu.</w:t>
      </w:r>
    </w:p>
    <w:p w:rsidR="00377996" w:rsidRDefault="00377996" w:rsidP="0037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996" w:rsidRDefault="00377996" w:rsidP="0037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996" w:rsidRDefault="00377996" w:rsidP="00377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335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75pt;height:159pt" o:ole="">
            <v:imagedata r:id="rId6" o:title=""/>
          </v:shape>
          <o:OLEObject Type="Embed" ProgID="PBrush" ShapeID="_x0000_i1025" DrawAspect="Content" ObjectID="_1671516901" r:id="rId7"/>
        </w:object>
      </w:r>
    </w:p>
    <w:p w:rsidR="00377996" w:rsidRDefault="00377996" w:rsidP="0037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996" w:rsidRDefault="00377996" w:rsidP="00377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Pozor na zakopnutie a pošmyknutia!</w:t>
      </w:r>
    </w:p>
    <w:p w:rsidR="00377996" w:rsidRDefault="00377996" w:rsidP="00377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sk-SK"/>
        </w:rPr>
      </w:pPr>
    </w:p>
    <w:p w:rsidR="00377996" w:rsidRDefault="00377996" w:rsidP="00377996">
      <w:pPr>
        <w:rPr>
          <w:rFonts w:ascii="Times New Roman" w:hAnsi="Times New Roman" w:cs="Times New Roman"/>
          <w:sz w:val="24"/>
          <w:szCs w:val="24"/>
        </w:rPr>
      </w:pPr>
    </w:p>
    <w:p w:rsidR="00D01729" w:rsidRDefault="00377996">
      <w:bookmarkStart w:id="0" w:name="_GoBack"/>
      <w:bookmarkEnd w:id="0"/>
    </w:p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2722"/>
    <w:multiLevelType w:val="hybridMultilevel"/>
    <w:tmpl w:val="20C0C5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6056C7"/>
    <w:multiLevelType w:val="hybridMultilevel"/>
    <w:tmpl w:val="C69CEEF6"/>
    <w:lvl w:ilvl="0" w:tplc="6F10490C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150A16"/>
    <w:multiLevelType w:val="hybridMultilevel"/>
    <w:tmpl w:val="4FE0BB1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96"/>
    <w:rsid w:val="00377996"/>
    <w:rsid w:val="006859D9"/>
    <w:rsid w:val="007D58EF"/>
    <w:rsid w:val="008C6244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9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7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9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2021-01-07T08:27:00Z</dcterms:created>
  <dcterms:modified xsi:type="dcterms:W3CDTF">2021-01-07T08:29:00Z</dcterms:modified>
</cp:coreProperties>
</file>