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510FBE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rozvoja čitateľskej gramotnosti u detí so ŠVVP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9B070E" w:rsidRDefault="00524AC7" w:rsidP="000415A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691F0A">
              <w:rPr>
                <w:rFonts w:ascii="Times New Roman" w:hAnsi="Times New Roman"/>
              </w:rPr>
              <w:t>.02</w:t>
            </w:r>
            <w:r w:rsidR="000415A9">
              <w:rPr>
                <w:rFonts w:ascii="Times New Roman" w:hAnsi="Times New Roman"/>
              </w:rPr>
              <w:t>.2020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C400BB" w:rsidP="00B6172D">
            <w:pPr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8D69CF" w:rsidRDefault="009460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D69CF">
              <w:rPr>
                <w:rFonts w:ascii="Times New Roman" w:hAnsi="Times New Roman"/>
              </w:rPr>
              <w:t>Ing. Lucia Höherová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4D08A3" w:rsidRDefault="00C06138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 w:rsidRPr="006C1E29">
              <w:rPr>
                <w:rFonts w:ascii="Times New Roman" w:hAnsi="Times New Roman"/>
                <w:sz w:val="24"/>
                <w:szCs w:val="24"/>
              </w:rPr>
              <w:t>....................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F7000E">
        <w:trPr>
          <w:trHeight w:val="3109"/>
        </w:trPr>
        <w:tc>
          <w:tcPr>
            <w:tcW w:w="9212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A05AEE" w:rsidRDefault="00A05AE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05AEE" w:rsidRDefault="00346EC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7B3152">
              <w:rPr>
                <w:rFonts w:ascii="Times New Roman" w:hAnsi="Times New Roman"/>
                <w:b/>
                <w:color w:val="000000"/>
                <w:lang w:eastAsia="sk-SK"/>
              </w:rPr>
              <w:t>Dys</w:t>
            </w:r>
            <w:r w:rsidR="00691F0A">
              <w:rPr>
                <w:rFonts w:ascii="Times New Roman" w:hAnsi="Times New Roman"/>
                <w:b/>
                <w:color w:val="000000"/>
                <w:lang w:eastAsia="sk-SK"/>
              </w:rPr>
              <w:t>grafia</w:t>
            </w:r>
            <w:r w:rsidR="00325CEF">
              <w:rPr>
                <w:rFonts w:ascii="Times New Roman" w:hAnsi="Times New Roman"/>
                <w:b/>
                <w:color w:val="000000"/>
                <w:lang w:eastAsia="sk-SK"/>
              </w:rPr>
              <w:t xml:space="preserve"> - </w:t>
            </w:r>
            <w:r w:rsidR="00325CEF">
              <w:rPr>
                <w:rFonts w:ascii="Times New Roman" w:hAnsi="Times New Roman"/>
                <w:color w:val="000000"/>
                <w:lang w:eastAsia="sk-SK"/>
              </w:rPr>
              <w:t>r</w:t>
            </w:r>
            <w:r w:rsidR="00325CEF" w:rsidRPr="004B7F6B">
              <w:rPr>
                <w:rFonts w:ascii="Times New Roman" w:hAnsi="Times New Roman"/>
                <w:color w:val="000000"/>
                <w:lang w:eastAsia="sk-SK"/>
              </w:rPr>
              <w:t>ozvoj čitateľskej gramotnosti u </w:t>
            </w:r>
            <w:r w:rsidR="00325CEF">
              <w:rPr>
                <w:rFonts w:ascii="Times New Roman" w:hAnsi="Times New Roman"/>
                <w:color w:val="000000"/>
                <w:lang w:eastAsia="sk-SK"/>
              </w:rPr>
              <w:t>žiakov</w:t>
            </w:r>
            <w:r w:rsidR="00325CEF" w:rsidRPr="004B7F6B">
              <w:rPr>
                <w:rFonts w:ascii="Times New Roman" w:hAnsi="Times New Roman"/>
                <w:color w:val="000000"/>
                <w:lang w:eastAsia="sk-SK"/>
              </w:rPr>
              <w:t xml:space="preserve"> so špecifickou poruchou </w:t>
            </w:r>
            <w:r w:rsidR="006041C2">
              <w:rPr>
                <w:rFonts w:ascii="Times New Roman" w:hAnsi="Times New Roman"/>
                <w:color w:val="000000"/>
                <w:lang w:eastAsia="sk-SK"/>
              </w:rPr>
              <w:t>písania</w:t>
            </w:r>
            <w:r w:rsidR="00F81768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AB6823" w:rsidRDefault="00DA14B6" w:rsidP="00F81768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sk-SK"/>
              </w:rPr>
            </w:pPr>
            <w:r w:rsidRPr="00BB628E">
              <w:rPr>
                <w:rFonts w:ascii="Times New Roman" w:hAnsi="Times New Roman"/>
                <w:color w:val="000000"/>
                <w:lang w:eastAsia="sk-SK"/>
              </w:rPr>
              <w:t>Didaktické</w:t>
            </w:r>
            <w:r w:rsidR="00AB6823">
              <w:rPr>
                <w:rFonts w:ascii="Times New Roman" w:hAnsi="Times New Roman"/>
                <w:color w:val="000000"/>
                <w:lang w:eastAsia="sk-SK"/>
              </w:rPr>
              <w:t xml:space="preserve"> metódy</w:t>
            </w:r>
            <w:r w:rsidR="000D1AB8">
              <w:rPr>
                <w:rFonts w:ascii="Times New Roman" w:hAnsi="Times New Roman"/>
                <w:color w:val="000000"/>
                <w:lang w:eastAsia="sk-SK"/>
              </w:rPr>
              <w:t>, námety a postupy</w:t>
            </w:r>
            <w:r w:rsidR="00AB6823">
              <w:rPr>
                <w:rFonts w:ascii="Times New Roman" w:hAnsi="Times New Roman"/>
                <w:color w:val="000000"/>
                <w:lang w:eastAsia="sk-SK"/>
              </w:rPr>
              <w:t xml:space="preserve"> používané pri práci s</w:t>
            </w:r>
            <w:r w:rsidR="009F7179">
              <w:rPr>
                <w:rFonts w:ascii="Times New Roman" w:hAnsi="Times New Roman"/>
                <w:color w:val="000000"/>
                <w:lang w:eastAsia="sk-SK"/>
              </w:rPr>
              <w:t>o žiakmi</w:t>
            </w:r>
            <w:r w:rsidR="00AB6823">
              <w:rPr>
                <w:rFonts w:ascii="Times New Roman" w:hAnsi="Times New Roman"/>
                <w:color w:val="000000"/>
                <w:lang w:eastAsia="sk-SK"/>
              </w:rPr>
              <w:t xml:space="preserve"> s dys</w:t>
            </w:r>
            <w:r w:rsidR="00691F0A">
              <w:rPr>
                <w:rFonts w:ascii="Times New Roman" w:hAnsi="Times New Roman"/>
                <w:color w:val="000000"/>
                <w:lang w:eastAsia="sk-SK"/>
              </w:rPr>
              <w:t>grafiou</w:t>
            </w:r>
            <w:r w:rsidR="00AB6823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DA14B6" w:rsidRPr="00DA14B6" w:rsidRDefault="00DA14B6" w:rsidP="000D1AB8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F305BB" w:rsidRPr="007B6C7D" w:rsidTr="00035A18">
        <w:trPr>
          <w:trHeight w:val="4536"/>
        </w:trPr>
        <w:tc>
          <w:tcPr>
            <w:tcW w:w="9212" w:type="dxa"/>
            <w:gridSpan w:val="2"/>
          </w:tcPr>
          <w:p w:rsidR="00F305BB" w:rsidRPr="00CE5267" w:rsidRDefault="00592F64" w:rsidP="00592F6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5267">
              <w:rPr>
                <w:rFonts w:ascii="Times New Roman" w:hAnsi="Times New Roman"/>
                <w:b/>
              </w:rPr>
              <w:lastRenderedPageBreak/>
              <w:t xml:space="preserve"> </w:t>
            </w:r>
            <w:r w:rsidR="00F305BB" w:rsidRPr="00CE5267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81768" w:rsidRPr="00CE5267" w:rsidRDefault="00A97517" w:rsidP="00F81768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</w:rPr>
            </w:pPr>
            <w:r w:rsidRPr="00CE5267">
              <w:rPr>
                <w:rFonts w:cs="Calibri"/>
                <w:sz w:val="22"/>
                <w:szCs w:val="22"/>
              </w:rPr>
              <w:t xml:space="preserve">Témou </w:t>
            </w:r>
            <w:r w:rsidR="00691F0A" w:rsidRPr="00CE5267">
              <w:rPr>
                <w:rFonts w:cs="Calibri"/>
                <w:sz w:val="22"/>
                <w:szCs w:val="22"/>
              </w:rPr>
              <w:t>v poradí 12.</w:t>
            </w:r>
            <w:r w:rsidR="00F81768" w:rsidRPr="00CE5267">
              <w:rPr>
                <w:rFonts w:cs="Calibri"/>
                <w:sz w:val="22"/>
                <w:szCs w:val="22"/>
              </w:rPr>
              <w:t xml:space="preserve"> </w:t>
            </w:r>
            <w:r w:rsidRPr="00CE5267">
              <w:rPr>
                <w:rFonts w:cs="Calibri"/>
                <w:sz w:val="22"/>
                <w:szCs w:val="22"/>
              </w:rPr>
              <w:t xml:space="preserve">stretnutia „Pedagogického klubu rozvoja čitateľskej gramotnosti u detí so ŠVVP“  </w:t>
            </w:r>
            <w:r w:rsidR="00F81768" w:rsidRPr="00CE5267">
              <w:rPr>
                <w:rFonts w:cs="Calibri"/>
                <w:sz w:val="22"/>
                <w:szCs w:val="22"/>
              </w:rPr>
              <w:t>bol</w:t>
            </w:r>
            <w:r w:rsidR="00071101" w:rsidRPr="00CE5267">
              <w:rPr>
                <w:rFonts w:cs="Calibri"/>
                <w:sz w:val="22"/>
                <w:szCs w:val="22"/>
              </w:rPr>
              <w:t>a problematika</w:t>
            </w:r>
            <w:r w:rsidR="00F81768" w:rsidRPr="00CE5267">
              <w:rPr>
                <w:rFonts w:cs="Calibri"/>
                <w:sz w:val="22"/>
                <w:szCs w:val="22"/>
              </w:rPr>
              <w:t xml:space="preserve"> „Rozvoj</w:t>
            </w:r>
            <w:r w:rsidR="00071101" w:rsidRPr="00CE5267">
              <w:rPr>
                <w:rFonts w:cs="Calibri"/>
                <w:sz w:val="22"/>
                <w:szCs w:val="22"/>
              </w:rPr>
              <w:t>a</w:t>
            </w:r>
            <w:r w:rsidR="00F81768" w:rsidRPr="00CE5267">
              <w:rPr>
                <w:rFonts w:cs="Calibri"/>
                <w:sz w:val="22"/>
                <w:szCs w:val="22"/>
              </w:rPr>
              <w:t xml:space="preserve"> čitateľskej gramotnosti u žiakov so špecifickou poruchou </w:t>
            </w:r>
            <w:r w:rsidR="009E41E0">
              <w:rPr>
                <w:rFonts w:cs="Calibri"/>
                <w:sz w:val="22"/>
                <w:szCs w:val="22"/>
              </w:rPr>
              <w:t>písania</w:t>
            </w:r>
            <w:r w:rsidR="00F81768" w:rsidRPr="00CE5267">
              <w:rPr>
                <w:rFonts w:cs="Calibri"/>
                <w:sz w:val="22"/>
                <w:szCs w:val="22"/>
              </w:rPr>
              <w:t xml:space="preserve"> - dy</w:t>
            </w:r>
            <w:r w:rsidR="00691F0A" w:rsidRPr="00CE5267">
              <w:rPr>
                <w:rFonts w:cs="Calibri"/>
                <w:sz w:val="22"/>
                <w:szCs w:val="22"/>
              </w:rPr>
              <w:t>sgrafi</w:t>
            </w:r>
            <w:r w:rsidR="00F81768" w:rsidRPr="00CE5267">
              <w:rPr>
                <w:rFonts w:cs="Calibri"/>
                <w:sz w:val="22"/>
                <w:szCs w:val="22"/>
              </w:rPr>
              <w:t>ou.“</w:t>
            </w:r>
          </w:p>
          <w:p w:rsidR="00691F0A" w:rsidRPr="00CE5267" w:rsidRDefault="00691F0A" w:rsidP="00691F0A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</w:rPr>
            </w:pPr>
            <w:r w:rsidRPr="00CE5267">
              <w:rPr>
                <w:rFonts w:cs="Calibri"/>
                <w:sz w:val="22"/>
                <w:szCs w:val="22"/>
              </w:rPr>
              <w:t>Priebeh stretnutia bol podľa plánu PK ŠVVP nasledovný:</w:t>
            </w:r>
          </w:p>
          <w:p w:rsidR="00691F0A" w:rsidRPr="00CE5267" w:rsidRDefault="00691F0A" w:rsidP="00691F0A">
            <w:pPr>
              <w:pStyle w:val="Odsekzoznamu"/>
              <w:numPr>
                <w:ilvl w:val="0"/>
                <w:numId w:val="19"/>
              </w:numPr>
              <w:tabs>
                <w:tab w:val="left" w:pos="69"/>
              </w:tabs>
              <w:spacing w:after="0" w:line="240" w:lineRule="auto"/>
              <w:ind w:left="210" w:hanging="210"/>
              <w:rPr>
                <w:rFonts w:ascii="Times New Roman" w:eastAsia="Times New Roman" w:hAnsi="Times New Roman" w:cs="Calibri"/>
                <w:lang w:eastAsia="sk-SK"/>
              </w:rPr>
            </w:pPr>
            <w:r w:rsidRPr="00CE5267">
              <w:rPr>
                <w:rFonts w:ascii="Times New Roman" w:eastAsia="Times New Roman" w:hAnsi="Times New Roman" w:cs="Calibri"/>
                <w:lang w:eastAsia="sk-SK"/>
              </w:rPr>
              <w:t>Oboznámenie sa s vhodnými námetmi, metódami a postupmi, ktoré je vhodné využívať pri práci so žiakmi s dysgrafiou.</w:t>
            </w:r>
          </w:p>
          <w:p w:rsidR="00691F0A" w:rsidRPr="00CE5267" w:rsidRDefault="00691F0A" w:rsidP="00691F0A">
            <w:pPr>
              <w:pStyle w:val="Odsekzoznamu"/>
              <w:numPr>
                <w:ilvl w:val="0"/>
                <w:numId w:val="19"/>
              </w:numPr>
              <w:tabs>
                <w:tab w:val="left" w:pos="69"/>
              </w:tabs>
              <w:spacing w:after="0" w:line="240" w:lineRule="auto"/>
              <w:ind w:left="210" w:right="76" w:hanging="210"/>
              <w:jc w:val="both"/>
              <w:rPr>
                <w:rFonts w:ascii="Times New Roman" w:eastAsia="Times New Roman" w:hAnsi="Times New Roman" w:cs="Calibri"/>
                <w:lang w:eastAsia="sk-SK"/>
              </w:rPr>
            </w:pPr>
            <w:r w:rsidRPr="00CE5267">
              <w:rPr>
                <w:rFonts w:ascii="Times New Roman" w:eastAsia="Times New Roman" w:hAnsi="Times New Roman" w:cs="Calibri"/>
                <w:lang w:eastAsia="sk-SK"/>
              </w:rPr>
              <w:t>Príprava aktivít, pracovných listov...</w:t>
            </w:r>
          </w:p>
          <w:p w:rsidR="00A64D29" w:rsidRDefault="009F7179" w:rsidP="00D229E1">
            <w:pPr>
              <w:pStyle w:val="Odsekzoznamu"/>
              <w:numPr>
                <w:ilvl w:val="0"/>
                <w:numId w:val="19"/>
              </w:numPr>
              <w:tabs>
                <w:tab w:val="left" w:pos="69"/>
              </w:tabs>
              <w:spacing w:after="0" w:line="240" w:lineRule="auto"/>
              <w:ind w:left="210" w:right="76" w:hanging="210"/>
              <w:jc w:val="both"/>
              <w:rPr>
                <w:rFonts w:ascii="Times New Roman" w:eastAsia="Times New Roman" w:hAnsi="Times New Roman" w:cs="Calibri"/>
                <w:lang w:eastAsia="sk-SK"/>
              </w:rPr>
            </w:pPr>
            <w:r>
              <w:rPr>
                <w:rFonts w:ascii="Times New Roman" w:eastAsia="Times New Roman" w:hAnsi="Times New Roman" w:cs="Calibri"/>
                <w:lang w:eastAsia="sk-SK"/>
              </w:rPr>
              <w:t>R</w:t>
            </w:r>
            <w:r w:rsidR="00CE5267" w:rsidRPr="00CE5267">
              <w:rPr>
                <w:rFonts w:ascii="Times New Roman" w:eastAsia="Times New Roman" w:hAnsi="Times New Roman" w:cs="Calibri"/>
                <w:lang w:eastAsia="sk-SK"/>
              </w:rPr>
              <w:t>ozvoj čitateľskej gramotnosti u žiakov s VPU písania -  dysgrafiou</w:t>
            </w:r>
            <w:r w:rsidR="00A64D29">
              <w:rPr>
                <w:rFonts w:ascii="Times New Roman" w:eastAsia="Times New Roman" w:hAnsi="Times New Roman" w:cs="Calibri"/>
                <w:lang w:eastAsia="sk-SK"/>
              </w:rPr>
              <w:t>.</w:t>
            </w:r>
          </w:p>
          <w:p w:rsidR="00CE5267" w:rsidRPr="00CE5267" w:rsidRDefault="00A64D29" w:rsidP="00D229E1">
            <w:pPr>
              <w:pStyle w:val="Odsekzoznamu"/>
              <w:numPr>
                <w:ilvl w:val="0"/>
                <w:numId w:val="19"/>
              </w:numPr>
              <w:tabs>
                <w:tab w:val="left" w:pos="69"/>
              </w:tabs>
              <w:spacing w:after="0" w:line="240" w:lineRule="auto"/>
              <w:ind w:left="210" w:right="76" w:hanging="210"/>
              <w:jc w:val="both"/>
              <w:rPr>
                <w:rFonts w:ascii="Times New Roman" w:eastAsia="Times New Roman" w:hAnsi="Times New Roman" w:cs="Calibri"/>
                <w:lang w:eastAsia="sk-SK"/>
              </w:rPr>
            </w:pPr>
            <w:r>
              <w:rPr>
                <w:rFonts w:ascii="Times New Roman" w:eastAsia="Times New Roman" w:hAnsi="Times New Roman" w:cs="Calibri"/>
                <w:lang w:eastAsia="sk-SK"/>
              </w:rPr>
              <w:t>D</w:t>
            </w:r>
            <w:r w:rsidR="00CE5267" w:rsidRPr="00CE5267">
              <w:rPr>
                <w:rFonts w:ascii="Times New Roman" w:eastAsia="Times New Roman" w:hAnsi="Times New Roman" w:cs="Calibri"/>
                <w:lang w:eastAsia="sk-SK"/>
              </w:rPr>
              <w:t>iskusia a výmena skúseností.</w:t>
            </w:r>
          </w:p>
          <w:p w:rsidR="00A97517" w:rsidRPr="00CE5267" w:rsidRDefault="00A97517" w:rsidP="00691F0A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</w:rPr>
            </w:pPr>
          </w:p>
          <w:p w:rsidR="000D1AB8" w:rsidRDefault="003E0ED4" w:rsidP="00EB7F61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</w:rPr>
            </w:pPr>
            <w:r w:rsidRPr="00CE5267">
              <w:rPr>
                <w:rFonts w:cs="Calibri"/>
                <w:sz w:val="22"/>
                <w:szCs w:val="22"/>
              </w:rPr>
              <w:t>V</w:t>
            </w:r>
            <w:r w:rsidR="00EB7F61" w:rsidRPr="00CE5267">
              <w:rPr>
                <w:rFonts w:cs="Calibri"/>
                <w:sz w:val="22"/>
                <w:szCs w:val="22"/>
              </w:rPr>
              <w:t xml:space="preserve"> prvej časti </w:t>
            </w:r>
            <w:r w:rsidRPr="00CE5267">
              <w:rPr>
                <w:rFonts w:cs="Calibri"/>
                <w:sz w:val="22"/>
                <w:szCs w:val="22"/>
              </w:rPr>
              <w:t>sme</w:t>
            </w:r>
            <w:r w:rsidR="00AB6823" w:rsidRPr="00CE5267">
              <w:rPr>
                <w:rFonts w:cs="Calibri"/>
                <w:sz w:val="22"/>
                <w:szCs w:val="22"/>
              </w:rPr>
              <w:t xml:space="preserve"> </w:t>
            </w:r>
            <w:r w:rsidR="00EB7F61" w:rsidRPr="00CE5267">
              <w:rPr>
                <w:rFonts w:cs="Calibri"/>
                <w:sz w:val="22"/>
                <w:szCs w:val="22"/>
              </w:rPr>
              <w:t xml:space="preserve">plynule nadviazali na tému predošlého stretnutia, pričom sme </w:t>
            </w:r>
            <w:r w:rsidR="00AB6823" w:rsidRPr="00CE5267">
              <w:rPr>
                <w:rFonts w:cs="Calibri"/>
                <w:sz w:val="22"/>
                <w:szCs w:val="22"/>
              </w:rPr>
              <w:t>pracovali</w:t>
            </w:r>
            <w:r w:rsidR="00071101" w:rsidRPr="00CE5267">
              <w:rPr>
                <w:rFonts w:cs="Calibri"/>
                <w:sz w:val="22"/>
                <w:szCs w:val="22"/>
              </w:rPr>
              <w:t xml:space="preserve"> </w:t>
            </w:r>
            <w:r w:rsidR="000D1AB8">
              <w:rPr>
                <w:rFonts w:cs="Calibri"/>
                <w:sz w:val="22"/>
                <w:szCs w:val="22"/>
              </w:rPr>
              <w:t xml:space="preserve">s publikáciou „Dysgrafia“ od autorky PaedDr. Drahomíry Jucovičovej, v rámci ktorej sme sa zamerali na kapitoly III. Reedukácia dysgrafie, IV. Čo prežíva dieťa s dysgrafiou a V. Individuálna starostlivosť o deti s dysgrafiou. </w:t>
            </w:r>
          </w:p>
          <w:p w:rsidR="00EB7F61" w:rsidRPr="00CE5267" w:rsidRDefault="000D1AB8" w:rsidP="00EB7F61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Následne sme pracovali s u</w:t>
            </w:r>
            <w:r w:rsidR="00EB7F61" w:rsidRPr="00CE5267">
              <w:rPr>
                <w:rFonts w:cs="Calibri"/>
                <w:sz w:val="22"/>
                <w:szCs w:val="22"/>
              </w:rPr>
              <w:t xml:space="preserve">ž známou </w:t>
            </w:r>
            <w:r w:rsidR="00071101" w:rsidRPr="00CE5267">
              <w:rPr>
                <w:rFonts w:cs="Calibri"/>
                <w:sz w:val="22"/>
                <w:szCs w:val="22"/>
              </w:rPr>
              <w:t xml:space="preserve">odbornou metodikou - práca so žiakmi so špeciálno-výchovno vzdelávacími potrebami </w:t>
            </w:r>
            <w:r w:rsidR="00EE597A" w:rsidRPr="00CE5267">
              <w:rPr>
                <w:rFonts w:cs="Calibri"/>
                <w:sz w:val="22"/>
                <w:szCs w:val="22"/>
              </w:rPr>
              <w:t>-</w:t>
            </w:r>
            <w:r w:rsidR="00071101" w:rsidRPr="00CE5267">
              <w:rPr>
                <w:rFonts w:cs="Calibri"/>
                <w:sz w:val="22"/>
                <w:szCs w:val="22"/>
              </w:rPr>
              <w:t xml:space="preserve"> </w:t>
            </w:r>
            <w:hyperlink r:id="rId8" w:history="1">
              <w:r w:rsidR="00CE5267" w:rsidRPr="00CE5267">
                <w:rPr>
                  <w:rFonts w:cs="Calibri"/>
                  <w:sz w:val="22"/>
                  <w:szCs w:val="22"/>
                </w:rPr>
                <w:t>https://www.komposyt.sk/pre-odbornikov/ziak-so-svvp/preview-file/dysgrafia-952.pdf</w:t>
              </w:r>
            </w:hyperlink>
          </w:p>
          <w:p w:rsidR="00EB7F61" w:rsidRPr="00CE5267" w:rsidRDefault="00EB7F61" w:rsidP="00AB6823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eastAsia="Times New Roman" w:hAnsi="Times New Roman" w:cs="Calibri"/>
                <w:lang w:eastAsia="sk-SK"/>
              </w:rPr>
            </w:pPr>
            <w:r w:rsidRPr="00CE5267">
              <w:rPr>
                <w:rFonts w:ascii="Times New Roman" w:eastAsia="Times New Roman" w:hAnsi="Times New Roman" w:cs="Calibri"/>
                <w:lang w:eastAsia="sk-SK"/>
              </w:rPr>
              <w:t>Pr</w:t>
            </w:r>
            <w:r w:rsidR="003E0ED4" w:rsidRPr="00CE5267">
              <w:rPr>
                <w:rFonts w:ascii="Times New Roman" w:eastAsia="Times New Roman" w:hAnsi="Times New Roman" w:cs="Calibri"/>
                <w:lang w:eastAsia="sk-SK"/>
              </w:rPr>
              <w:t>ešli sme si</w:t>
            </w:r>
            <w:r w:rsidRPr="00CE5267">
              <w:rPr>
                <w:rFonts w:ascii="Times New Roman" w:eastAsia="Times New Roman" w:hAnsi="Times New Roman" w:cs="Calibri"/>
                <w:lang w:eastAsia="sk-SK"/>
              </w:rPr>
              <w:t xml:space="preserve"> </w:t>
            </w:r>
            <w:r w:rsidR="00CD573F" w:rsidRPr="00CE5267">
              <w:rPr>
                <w:rFonts w:ascii="Times New Roman" w:eastAsia="Times New Roman" w:hAnsi="Times New Roman" w:cs="Calibri"/>
                <w:lang w:eastAsia="sk-SK"/>
              </w:rPr>
              <w:t>kapitol</w:t>
            </w:r>
            <w:r w:rsidRPr="00CE5267">
              <w:rPr>
                <w:rFonts w:ascii="Times New Roman" w:eastAsia="Times New Roman" w:hAnsi="Times New Roman" w:cs="Calibri"/>
                <w:lang w:eastAsia="sk-SK"/>
              </w:rPr>
              <w:t xml:space="preserve">u </w:t>
            </w:r>
            <w:r w:rsidR="003E0ED4" w:rsidRPr="00CE5267">
              <w:rPr>
                <w:rFonts w:ascii="Times New Roman" w:eastAsia="Times New Roman" w:hAnsi="Times New Roman" w:cs="Calibri"/>
                <w:lang w:eastAsia="sk-SK"/>
              </w:rPr>
              <w:t>„</w:t>
            </w:r>
            <w:r w:rsidRPr="00CE5267">
              <w:rPr>
                <w:rFonts w:ascii="Times New Roman" w:eastAsia="Times New Roman" w:hAnsi="Times New Roman" w:cs="Calibri"/>
                <w:lang w:eastAsia="sk-SK"/>
              </w:rPr>
              <w:t>Uplatnenie odporúčaní v školskej praxi</w:t>
            </w:r>
            <w:r w:rsidR="003E0ED4" w:rsidRPr="00CE5267">
              <w:rPr>
                <w:rFonts w:ascii="Times New Roman" w:eastAsia="Times New Roman" w:hAnsi="Times New Roman" w:cs="Calibri"/>
                <w:lang w:eastAsia="sk-SK"/>
              </w:rPr>
              <w:t>“</w:t>
            </w:r>
            <w:r w:rsidRPr="00CE5267">
              <w:rPr>
                <w:rFonts w:ascii="Times New Roman" w:eastAsia="Times New Roman" w:hAnsi="Times New Roman" w:cs="Calibri"/>
                <w:lang w:eastAsia="sk-SK"/>
              </w:rPr>
              <w:t xml:space="preserve"> a následne sme pracovali </w:t>
            </w:r>
            <w:r w:rsidR="00CE5267">
              <w:rPr>
                <w:rFonts w:ascii="Times New Roman" w:eastAsia="Times New Roman" w:hAnsi="Times New Roman" w:cs="Calibri"/>
                <w:lang w:eastAsia="sk-SK"/>
              </w:rPr>
              <w:br/>
            </w:r>
            <w:r w:rsidRPr="00CE5267">
              <w:rPr>
                <w:rFonts w:ascii="Times New Roman" w:eastAsia="Times New Roman" w:hAnsi="Times New Roman" w:cs="Calibri"/>
                <w:lang w:eastAsia="sk-SK"/>
              </w:rPr>
              <w:t>s</w:t>
            </w:r>
            <w:r w:rsidR="00CE5267" w:rsidRPr="00CE5267">
              <w:rPr>
                <w:rFonts w:ascii="Times New Roman" w:eastAsia="Times New Roman" w:hAnsi="Times New Roman" w:cs="Calibri"/>
                <w:lang w:eastAsia="sk-SK"/>
              </w:rPr>
              <w:t xml:space="preserve"> naozaj </w:t>
            </w:r>
            <w:r w:rsidRPr="00CE5267">
              <w:rPr>
                <w:rFonts w:ascii="Times New Roman" w:eastAsia="Times New Roman" w:hAnsi="Times New Roman" w:cs="Calibri"/>
                <w:lang w:eastAsia="sk-SK"/>
              </w:rPr>
              <w:t xml:space="preserve">širokou ponukou pracovných listov, ktoré daná metodika ponúka </w:t>
            </w:r>
            <w:r w:rsidR="00CE5267" w:rsidRPr="00CE5267">
              <w:rPr>
                <w:rFonts w:ascii="Times New Roman" w:eastAsia="Times New Roman" w:hAnsi="Times New Roman" w:cs="Calibri"/>
                <w:lang w:eastAsia="sk-SK"/>
              </w:rPr>
              <w:t xml:space="preserve">na vyše 125 stranách. Členky klubu </w:t>
            </w:r>
            <w:r w:rsidR="009E5DF0">
              <w:rPr>
                <w:rFonts w:ascii="Times New Roman" w:eastAsia="Times New Roman" w:hAnsi="Times New Roman" w:cs="Calibri"/>
                <w:lang w:eastAsia="sk-SK"/>
              </w:rPr>
              <w:t>mali dostatočný priestor pracovať s</w:t>
            </w:r>
            <w:r w:rsidR="00CE5267" w:rsidRPr="00CE5267">
              <w:rPr>
                <w:rFonts w:ascii="Times New Roman" w:eastAsia="Times New Roman" w:hAnsi="Times New Roman" w:cs="Calibri"/>
                <w:lang w:eastAsia="sk-SK"/>
              </w:rPr>
              <w:t xml:space="preserve"> </w:t>
            </w:r>
            <w:r w:rsidR="009E5DF0">
              <w:rPr>
                <w:rFonts w:ascii="Times New Roman" w:eastAsia="Times New Roman" w:hAnsi="Times New Roman" w:cs="Calibri"/>
                <w:lang w:eastAsia="sk-SK"/>
              </w:rPr>
              <w:t>metodickým</w:t>
            </w:r>
            <w:r w:rsidR="00CE5267" w:rsidRPr="00CE5267">
              <w:rPr>
                <w:rFonts w:ascii="Times New Roman" w:eastAsia="Times New Roman" w:hAnsi="Times New Roman" w:cs="Calibri"/>
                <w:lang w:eastAsia="sk-SK"/>
              </w:rPr>
              <w:t xml:space="preserve"> materiál</w:t>
            </w:r>
            <w:r w:rsidR="009E5DF0">
              <w:rPr>
                <w:rFonts w:ascii="Times New Roman" w:eastAsia="Times New Roman" w:hAnsi="Times New Roman" w:cs="Calibri"/>
                <w:lang w:eastAsia="sk-SK"/>
              </w:rPr>
              <w:t>om</w:t>
            </w:r>
            <w:r w:rsidR="00CE5267" w:rsidRPr="00CE5267">
              <w:rPr>
                <w:rFonts w:ascii="Times New Roman" w:eastAsia="Times New Roman" w:hAnsi="Times New Roman" w:cs="Calibri"/>
                <w:lang w:eastAsia="sk-SK"/>
              </w:rPr>
              <w:t xml:space="preserve">, </w:t>
            </w:r>
            <w:r w:rsidR="009E5DF0">
              <w:rPr>
                <w:rFonts w:ascii="Times New Roman" w:eastAsia="Times New Roman" w:hAnsi="Times New Roman" w:cs="Calibri"/>
                <w:lang w:eastAsia="sk-SK"/>
              </w:rPr>
              <w:t>prešli sme si jednotlivé oblasti, na ktoré sú zamerané</w:t>
            </w:r>
            <w:r w:rsidR="00B47DC9">
              <w:rPr>
                <w:rFonts w:ascii="Times New Roman" w:eastAsia="Times New Roman" w:hAnsi="Times New Roman" w:cs="Calibri"/>
                <w:lang w:eastAsia="sk-SK"/>
              </w:rPr>
              <w:t xml:space="preserve"> pracovné listy</w:t>
            </w:r>
            <w:r w:rsidR="009E5DF0">
              <w:rPr>
                <w:rFonts w:ascii="Times New Roman" w:eastAsia="Times New Roman" w:hAnsi="Times New Roman" w:cs="Calibri"/>
                <w:lang w:eastAsia="sk-SK"/>
              </w:rPr>
              <w:t xml:space="preserve"> a následne si členky </w:t>
            </w:r>
            <w:r w:rsidR="00CE5267" w:rsidRPr="00CE5267">
              <w:rPr>
                <w:rFonts w:ascii="Times New Roman" w:eastAsia="Times New Roman" w:hAnsi="Times New Roman" w:cs="Calibri"/>
                <w:lang w:eastAsia="sk-SK"/>
              </w:rPr>
              <w:t>vyberali pracovné listy, ktoré im vyhovovali vzhľadom na preberané učivo, v tom ktorom ročníku</w:t>
            </w:r>
            <w:r w:rsidR="009E5DF0">
              <w:rPr>
                <w:rFonts w:ascii="Times New Roman" w:eastAsia="Times New Roman" w:hAnsi="Times New Roman" w:cs="Calibri"/>
                <w:lang w:eastAsia="sk-SK"/>
              </w:rPr>
              <w:t xml:space="preserve">, </w:t>
            </w:r>
            <w:r w:rsidR="00CE5267" w:rsidRPr="00CE5267">
              <w:rPr>
                <w:rFonts w:ascii="Times New Roman" w:eastAsia="Times New Roman" w:hAnsi="Times New Roman" w:cs="Calibri"/>
                <w:lang w:eastAsia="sk-SK"/>
              </w:rPr>
              <w:t xml:space="preserve">s ohľadom na žiakov, ktorých majú v triedach ako vyučujúce, resp. v starostlivosti ako </w:t>
            </w:r>
            <w:r w:rsidR="00B47DC9">
              <w:rPr>
                <w:rFonts w:ascii="Times New Roman" w:eastAsia="Times New Roman" w:hAnsi="Times New Roman" w:cs="Calibri"/>
                <w:lang w:eastAsia="sk-SK"/>
              </w:rPr>
              <w:t xml:space="preserve">pedagogické </w:t>
            </w:r>
            <w:r w:rsidR="00CE5267" w:rsidRPr="00CE5267">
              <w:rPr>
                <w:rFonts w:ascii="Times New Roman" w:eastAsia="Times New Roman" w:hAnsi="Times New Roman" w:cs="Calibri"/>
                <w:lang w:eastAsia="sk-SK"/>
              </w:rPr>
              <w:t>asistentky.</w:t>
            </w:r>
          </w:p>
          <w:p w:rsidR="00A64D29" w:rsidRDefault="00A64D29" w:rsidP="00A64D29">
            <w:pPr>
              <w:pStyle w:val="Normlnywebov"/>
              <w:shd w:val="clear" w:color="auto" w:fill="FFFFFF"/>
              <w:spacing w:before="120" w:beforeAutospacing="0" w:after="0" w:afterAutospacing="0"/>
              <w:ind w:right="68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V ďalšej časti stretnutia sme sa oboznámili s treťou kapitolou diplomovej práce</w:t>
            </w:r>
            <w:r w:rsidR="009F7179">
              <w:rPr>
                <w:rFonts w:cs="Calibri"/>
                <w:sz w:val="22"/>
                <w:szCs w:val="22"/>
              </w:rPr>
              <w:t xml:space="preserve"> - „</w:t>
            </w:r>
            <w:r w:rsidR="009F7179" w:rsidRPr="00A64D29">
              <w:rPr>
                <w:rFonts w:cs="Calibri"/>
                <w:sz w:val="22"/>
                <w:szCs w:val="22"/>
              </w:rPr>
              <w:t>Rozvíjanie čitateľskej gramotnosti u žiakov s poruchami učenia na druhom stupni základnej školy“</w:t>
            </w:r>
            <w:r>
              <w:rPr>
                <w:rFonts w:cs="Calibri"/>
                <w:sz w:val="22"/>
                <w:szCs w:val="22"/>
              </w:rPr>
              <w:t xml:space="preserve"> študentky špeciálnej pedagogiky Masar</w:t>
            </w:r>
            <w:r w:rsidR="00D229E1">
              <w:rPr>
                <w:rFonts w:cs="Calibri"/>
                <w:sz w:val="22"/>
                <w:szCs w:val="22"/>
              </w:rPr>
              <w:t>y</w:t>
            </w:r>
            <w:r>
              <w:rPr>
                <w:rFonts w:cs="Calibri"/>
                <w:sz w:val="22"/>
                <w:szCs w:val="22"/>
              </w:rPr>
              <w:t xml:space="preserve">kovej univerzity </w:t>
            </w:r>
            <w:r w:rsidRPr="00A64D29">
              <w:rPr>
                <w:rFonts w:cs="Calibri"/>
                <w:sz w:val="22"/>
                <w:szCs w:val="22"/>
              </w:rPr>
              <w:t>Mgr. Ivany Jahodníkovej</w:t>
            </w:r>
            <w:r>
              <w:rPr>
                <w:rFonts w:cs="Calibri"/>
                <w:sz w:val="22"/>
                <w:szCs w:val="22"/>
              </w:rPr>
              <w:t xml:space="preserve">, ktorá obsahovo </w:t>
            </w:r>
            <w:r w:rsidR="00D229E1">
              <w:rPr>
                <w:rFonts w:cs="Calibri"/>
                <w:sz w:val="22"/>
                <w:szCs w:val="22"/>
              </w:rPr>
              <w:t xml:space="preserve">úzko </w:t>
            </w:r>
            <w:r>
              <w:rPr>
                <w:rFonts w:cs="Calibri"/>
                <w:sz w:val="22"/>
                <w:szCs w:val="22"/>
              </w:rPr>
              <w:t>súvisí so zameraním nášho klubu a obsahuje množstvo odkazov na literárne zdroje súvisia</w:t>
            </w:r>
            <w:r w:rsidR="00D229E1">
              <w:rPr>
                <w:rFonts w:cs="Calibri"/>
                <w:sz w:val="22"/>
                <w:szCs w:val="22"/>
              </w:rPr>
              <w:t>c</w:t>
            </w:r>
            <w:r>
              <w:rPr>
                <w:rFonts w:cs="Calibri"/>
                <w:sz w:val="22"/>
                <w:szCs w:val="22"/>
              </w:rPr>
              <w:t>e s danou problematikou</w:t>
            </w:r>
            <w:r w:rsidR="00D229E1">
              <w:rPr>
                <w:rFonts w:cs="Calibri"/>
                <w:sz w:val="22"/>
                <w:szCs w:val="22"/>
              </w:rPr>
              <w:t>.</w:t>
            </w:r>
          </w:p>
          <w:p w:rsidR="000D1AB8" w:rsidRPr="009F7179" w:rsidRDefault="00597ED8" w:rsidP="00087AFA">
            <w:pPr>
              <w:pStyle w:val="Normlnywebov"/>
              <w:shd w:val="clear" w:color="auto" w:fill="FFFFFF"/>
              <w:spacing w:before="120" w:beforeAutospacing="0" w:after="0" w:afterAutospacing="0"/>
              <w:ind w:right="68"/>
              <w:jc w:val="both"/>
              <w:rPr>
                <w:rFonts w:cs="Calibri"/>
                <w:sz w:val="22"/>
                <w:szCs w:val="22"/>
              </w:rPr>
            </w:pPr>
            <w:r w:rsidRPr="00CE5267">
              <w:rPr>
                <w:rFonts w:cs="Calibri"/>
                <w:sz w:val="22"/>
                <w:szCs w:val="22"/>
              </w:rPr>
              <w:t xml:space="preserve">V závere stretnutia bola zaradená diskusia </w:t>
            </w:r>
            <w:r w:rsidR="00346ECB" w:rsidRPr="00CE5267">
              <w:rPr>
                <w:rFonts w:cs="Calibri"/>
                <w:sz w:val="22"/>
                <w:szCs w:val="22"/>
              </w:rPr>
              <w:t xml:space="preserve">a výmena skúseností </w:t>
            </w:r>
            <w:r w:rsidRPr="00CE5267">
              <w:rPr>
                <w:rFonts w:cs="Calibri"/>
                <w:sz w:val="22"/>
                <w:szCs w:val="22"/>
              </w:rPr>
              <w:t>člen</w:t>
            </w:r>
            <w:r w:rsidR="00EE597A" w:rsidRPr="00CE5267">
              <w:rPr>
                <w:rFonts w:cs="Calibri"/>
                <w:sz w:val="22"/>
                <w:szCs w:val="22"/>
              </w:rPr>
              <w:t>iek</w:t>
            </w:r>
            <w:r w:rsidRPr="00CE5267">
              <w:rPr>
                <w:rFonts w:cs="Calibri"/>
                <w:sz w:val="22"/>
                <w:szCs w:val="22"/>
              </w:rPr>
              <w:t xml:space="preserve"> klubu z</w:t>
            </w:r>
            <w:r w:rsidR="00346ECB" w:rsidRPr="00CE5267">
              <w:rPr>
                <w:rFonts w:cs="Calibri"/>
                <w:sz w:val="22"/>
                <w:szCs w:val="22"/>
              </w:rPr>
              <w:t> o</w:t>
            </w:r>
            <w:r w:rsidRPr="00CE5267">
              <w:rPr>
                <w:rFonts w:cs="Calibri"/>
                <w:sz w:val="22"/>
                <w:szCs w:val="22"/>
              </w:rPr>
              <w:t xml:space="preserve">blasti práce so žiakmi so špecifickou poruchou </w:t>
            </w:r>
            <w:r w:rsidR="00B47DC9">
              <w:rPr>
                <w:rFonts w:cs="Calibri"/>
                <w:sz w:val="22"/>
                <w:szCs w:val="22"/>
              </w:rPr>
              <w:t>písania</w:t>
            </w:r>
            <w:r w:rsidRPr="00CE5267">
              <w:rPr>
                <w:rFonts w:cs="Calibri"/>
                <w:sz w:val="22"/>
                <w:szCs w:val="22"/>
              </w:rPr>
              <w:t xml:space="preserve"> – dys</w:t>
            </w:r>
            <w:r w:rsidR="00087AFA" w:rsidRPr="00CE5267">
              <w:rPr>
                <w:rFonts w:cs="Calibri"/>
                <w:sz w:val="22"/>
                <w:szCs w:val="22"/>
              </w:rPr>
              <w:t>grafiou</w:t>
            </w:r>
            <w:r w:rsidRPr="00CE5267">
              <w:rPr>
                <w:rFonts w:cs="Calibri"/>
                <w:sz w:val="22"/>
                <w:szCs w:val="22"/>
              </w:rPr>
              <w:t xml:space="preserve"> </w:t>
            </w:r>
            <w:r w:rsidR="00A910E1" w:rsidRPr="00CE5267">
              <w:rPr>
                <w:rFonts w:cs="Calibri"/>
                <w:sz w:val="22"/>
                <w:szCs w:val="22"/>
              </w:rPr>
              <w:t>na ZŠ A. Sládkoviča</w:t>
            </w:r>
            <w:r w:rsidR="00035A18" w:rsidRPr="00CE5267">
              <w:rPr>
                <w:rFonts w:cs="Calibri"/>
                <w:sz w:val="22"/>
                <w:szCs w:val="22"/>
              </w:rPr>
              <w:t xml:space="preserve">, ktorá bola </w:t>
            </w:r>
            <w:r w:rsidR="00F81768" w:rsidRPr="00CE5267">
              <w:rPr>
                <w:rFonts w:cs="Calibri"/>
                <w:sz w:val="22"/>
                <w:szCs w:val="22"/>
              </w:rPr>
              <w:t>zameraná na</w:t>
            </w:r>
            <w:r w:rsidR="00035A18" w:rsidRPr="00CE5267">
              <w:rPr>
                <w:rFonts w:cs="Calibri"/>
                <w:sz w:val="22"/>
                <w:szCs w:val="22"/>
              </w:rPr>
              <w:t>jmä na</w:t>
            </w:r>
            <w:r w:rsidR="00F81768" w:rsidRPr="00CE5267">
              <w:rPr>
                <w:rFonts w:cs="Calibri"/>
                <w:sz w:val="22"/>
                <w:szCs w:val="22"/>
              </w:rPr>
              <w:t xml:space="preserve"> reálne možnosti rozvoja čitateľskej gramotnosti u t</w:t>
            </w:r>
            <w:bookmarkStart w:id="0" w:name="_GoBack"/>
            <w:bookmarkEnd w:id="0"/>
            <w:r w:rsidR="00F81768" w:rsidRPr="00CE5267">
              <w:rPr>
                <w:rFonts w:cs="Calibri"/>
                <w:sz w:val="22"/>
                <w:szCs w:val="22"/>
              </w:rPr>
              <w:t>ýchto žiakov</w:t>
            </w:r>
            <w:r w:rsidR="00B47DC9">
              <w:rPr>
                <w:rFonts w:cs="Calibri"/>
                <w:sz w:val="22"/>
                <w:szCs w:val="22"/>
              </w:rPr>
              <w:t xml:space="preserve"> našej školy</w:t>
            </w:r>
            <w:r w:rsidR="00F81768" w:rsidRPr="00CE5267">
              <w:rPr>
                <w:rFonts w:cs="Calibri"/>
                <w:sz w:val="22"/>
                <w:szCs w:val="22"/>
              </w:rPr>
              <w:t xml:space="preserve">. </w:t>
            </w:r>
          </w:p>
        </w:tc>
      </w:tr>
      <w:tr w:rsidR="00F305BB" w:rsidRPr="007B6C7D" w:rsidTr="00F07BF3">
        <w:trPr>
          <w:trHeight w:val="1125"/>
        </w:trPr>
        <w:tc>
          <w:tcPr>
            <w:tcW w:w="9212" w:type="dxa"/>
            <w:gridSpan w:val="2"/>
          </w:tcPr>
          <w:p w:rsidR="00F305BB" w:rsidRPr="00CE5267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5267">
              <w:rPr>
                <w:rFonts w:ascii="Times New Roman" w:hAnsi="Times New Roman"/>
                <w:b/>
              </w:rPr>
              <w:t>Závery a odporúčania:</w:t>
            </w:r>
          </w:p>
          <w:p w:rsidR="00597ED8" w:rsidRPr="009F7179" w:rsidRDefault="00597ED8" w:rsidP="009F7179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eastAsia="Times New Roman" w:hAnsi="Times New Roman" w:cs="Calibri"/>
                <w:lang w:eastAsia="sk-SK"/>
              </w:rPr>
            </w:pPr>
            <w:r w:rsidRPr="009F7179">
              <w:rPr>
                <w:rFonts w:ascii="Times New Roman" w:eastAsia="Times New Roman" w:hAnsi="Times New Roman" w:cs="Calibri"/>
                <w:lang w:eastAsia="sk-SK"/>
              </w:rPr>
              <w:t xml:space="preserve">Nadobudnuté teoretické poznatky doplnené praktickými príkladmi odporúčame členom klubu využívať v rámci svojej pedagogickej praxe. </w:t>
            </w:r>
          </w:p>
          <w:p w:rsidR="00087AFA" w:rsidRPr="009F7179" w:rsidRDefault="00597ED8" w:rsidP="009F7179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eastAsia="Times New Roman" w:hAnsi="Times New Roman" w:cs="Calibri"/>
                <w:lang w:eastAsia="sk-SK"/>
              </w:rPr>
            </w:pPr>
            <w:r w:rsidRPr="009F7179">
              <w:rPr>
                <w:rFonts w:ascii="Times New Roman" w:eastAsia="Times New Roman" w:hAnsi="Times New Roman" w:cs="Calibri"/>
                <w:lang w:eastAsia="sk-SK"/>
              </w:rPr>
              <w:t xml:space="preserve">K problematike špecifickej poruchy </w:t>
            </w:r>
            <w:r w:rsidR="00087AFA" w:rsidRPr="009F7179">
              <w:rPr>
                <w:rFonts w:ascii="Times New Roman" w:eastAsia="Times New Roman" w:hAnsi="Times New Roman" w:cs="Calibri"/>
                <w:lang w:eastAsia="sk-SK"/>
              </w:rPr>
              <w:t>písania</w:t>
            </w:r>
            <w:r w:rsidRPr="009F7179">
              <w:rPr>
                <w:rFonts w:ascii="Times New Roman" w:eastAsia="Times New Roman" w:hAnsi="Times New Roman" w:cs="Calibri"/>
                <w:lang w:eastAsia="sk-SK"/>
              </w:rPr>
              <w:t xml:space="preserve"> </w:t>
            </w:r>
            <w:r w:rsidR="009E41E0">
              <w:rPr>
                <w:rFonts w:ascii="Times New Roman" w:eastAsia="Times New Roman" w:hAnsi="Times New Roman" w:cs="Calibri"/>
                <w:lang w:eastAsia="sk-SK"/>
              </w:rPr>
              <w:t>d</w:t>
            </w:r>
            <w:r w:rsidRPr="009F7179">
              <w:rPr>
                <w:rFonts w:ascii="Times New Roman" w:eastAsia="Times New Roman" w:hAnsi="Times New Roman" w:cs="Calibri"/>
                <w:lang w:eastAsia="sk-SK"/>
              </w:rPr>
              <w:t>y</w:t>
            </w:r>
            <w:r w:rsidR="00087AFA" w:rsidRPr="009F7179">
              <w:rPr>
                <w:rFonts w:ascii="Times New Roman" w:eastAsia="Times New Roman" w:hAnsi="Times New Roman" w:cs="Calibri"/>
                <w:lang w:eastAsia="sk-SK"/>
              </w:rPr>
              <w:t xml:space="preserve">sgrafie </w:t>
            </w:r>
            <w:r w:rsidR="00F07BF3" w:rsidRPr="009F7179">
              <w:rPr>
                <w:rFonts w:ascii="Times New Roman" w:eastAsia="Times New Roman" w:hAnsi="Times New Roman" w:cs="Calibri"/>
                <w:lang w:eastAsia="sk-SK"/>
              </w:rPr>
              <w:t xml:space="preserve">a rozvoja čitateľskej gramotnosti u žiakov s vývinovou poruchou </w:t>
            </w:r>
            <w:r w:rsidR="00087AFA" w:rsidRPr="009F7179">
              <w:rPr>
                <w:rFonts w:ascii="Times New Roman" w:eastAsia="Times New Roman" w:hAnsi="Times New Roman" w:cs="Calibri"/>
                <w:lang w:eastAsia="sk-SK"/>
              </w:rPr>
              <w:t>písania</w:t>
            </w:r>
            <w:r w:rsidR="00F07BF3" w:rsidRPr="009F7179">
              <w:rPr>
                <w:rFonts w:ascii="Times New Roman" w:eastAsia="Times New Roman" w:hAnsi="Times New Roman" w:cs="Calibri"/>
                <w:lang w:eastAsia="sk-SK"/>
              </w:rPr>
              <w:t xml:space="preserve"> </w:t>
            </w:r>
            <w:r w:rsidR="003C30D5" w:rsidRPr="009F7179">
              <w:rPr>
                <w:rFonts w:ascii="Times New Roman" w:eastAsia="Times New Roman" w:hAnsi="Times New Roman" w:cs="Calibri"/>
                <w:lang w:eastAsia="sk-SK"/>
              </w:rPr>
              <w:t>–</w:t>
            </w:r>
            <w:r w:rsidR="00F07BF3" w:rsidRPr="009F7179">
              <w:rPr>
                <w:rFonts w:ascii="Times New Roman" w:eastAsia="Times New Roman" w:hAnsi="Times New Roman" w:cs="Calibri"/>
                <w:lang w:eastAsia="sk-SK"/>
              </w:rPr>
              <w:t xml:space="preserve"> dys</w:t>
            </w:r>
            <w:r w:rsidR="00087AFA" w:rsidRPr="009F7179">
              <w:rPr>
                <w:rFonts w:ascii="Times New Roman" w:eastAsia="Times New Roman" w:hAnsi="Times New Roman" w:cs="Calibri"/>
                <w:lang w:eastAsia="sk-SK"/>
              </w:rPr>
              <w:t>grafiou</w:t>
            </w:r>
            <w:r w:rsidR="003C30D5" w:rsidRPr="009F7179">
              <w:rPr>
                <w:rFonts w:ascii="Times New Roman" w:eastAsia="Times New Roman" w:hAnsi="Times New Roman" w:cs="Calibri"/>
                <w:lang w:eastAsia="sk-SK"/>
              </w:rPr>
              <w:t>,</w:t>
            </w:r>
            <w:r w:rsidRPr="009F7179">
              <w:rPr>
                <w:rFonts w:ascii="Times New Roman" w:eastAsia="Times New Roman" w:hAnsi="Times New Roman" w:cs="Calibri"/>
                <w:lang w:eastAsia="sk-SK"/>
              </w:rPr>
              <w:t xml:space="preserve"> </w:t>
            </w:r>
            <w:r w:rsidR="00F81768" w:rsidRPr="009F7179">
              <w:rPr>
                <w:rFonts w:ascii="Times New Roman" w:eastAsia="Times New Roman" w:hAnsi="Times New Roman" w:cs="Calibri"/>
                <w:lang w:eastAsia="sk-SK"/>
              </w:rPr>
              <w:t xml:space="preserve">ďalej </w:t>
            </w:r>
            <w:r w:rsidRPr="009F7179">
              <w:rPr>
                <w:rFonts w:ascii="Times New Roman" w:eastAsia="Times New Roman" w:hAnsi="Times New Roman" w:cs="Calibri"/>
                <w:lang w:eastAsia="sk-SK"/>
              </w:rPr>
              <w:t>dávame do pedagogickej pozornosti</w:t>
            </w:r>
            <w:r w:rsidR="003C30D5" w:rsidRPr="009F7179">
              <w:rPr>
                <w:rFonts w:ascii="Times New Roman" w:eastAsia="Times New Roman" w:hAnsi="Times New Roman" w:cs="Calibri"/>
                <w:lang w:eastAsia="sk-SK"/>
              </w:rPr>
              <w:t xml:space="preserve"> najm</w:t>
            </w:r>
            <w:r w:rsidR="009E41E0">
              <w:rPr>
                <w:rFonts w:ascii="Times New Roman" w:eastAsia="Times New Roman" w:hAnsi="Times New Roman" w:cs="Calibri"/>
                <w:lang w:eastAsia="sk-SK"/>
              </w:rPr>
              <w:t>ä</w:t>
            </w:r>
            <w:r w:rsidRPr="009F7179">
              <w:rPr>
                <w:rFonts w:ascii="Times New Roman" w:eastAsia="Times New Roman" w:hAnsi="Times New Roman" w:cs="Calibri"/>
                <w:lang w:eastAsia="sk-SK"/>
              </w:rPr>
              <w:t xml:space="preserve"> nasledovné </w:t>
            </w:r>
            <w:r w:rsidR="00F81768" w:rsidRPr="009F7179">
              <w:rPr>
                <w:rFonts w:ascii="Times New Roman" w:eastAsia="Times New Roman" w:hAnsi="Times New Roman" w:cs="Calibri"/>
                <w:lang w:eastAsia="sk-SK"/>
              </w:rPr>
              <w:t xml:space="preserve">užitočné </w:t>
            </w:r>
            <w:r w:rsidRPr="009F7179">
              <w:rPr>
                <w:rFonts w:ascii="Times New Roman" w:eastAsia="Times New Roman" w:hAnsi="Times New Roman" w:cs="Calibri"/>
                <w:lang w:eastAsia="sk-SK"/>
              </w:rPr>
              <w:t>www</w:t>
            </w:r>
            <w:r w:rsidR="003C30D5" w:rsidRPr="009F7179">
              <w:rPr>
                <w:rFonts w:ascii="Times New Roman" w:eastAsia="Times New Roman" w:hAnsi="Times New Roman" w:cs="Calibri"/>
                <w:lang w:eastAsia="sk-SK"/>
              </w:rPr>
              <w:t xml:space="preserve"> </w:t>
            </w:r>
            <w:r w:rsidRPr="009F7179">
              <w:rPr>
                <w:rFonts w:ascii="Times New Roman" w:eastAsia="Times New Roman" w:hAnsi="Times New Roman" w:cs="Calibri"/>
                <w:lang w:eastAsia="sk-SK"/>
              </w:rPr>
              <w:t>odkazy</w:t>
            </w:r>
            <w:r w:rsidR="005B18EB" w:rsidRPr="009F7179">
              <w:rPr>
                <w:rFonts w:ascii="Times New Roman" w:eastAsia="Times New Roman" w:hAnsi="Times New Roman" w:cs="Calibri"/>
                <w:lang w:eastAsia="sk-SK"/>
              </w:rPr>
              <w:t xml:space="preserve"> </w:t>
            </w:r>
            <w:r w:rsidRPr="009F7179">
              <w:rPr>
                <w:rFonts w:ascii="Times New Roman" w:eastAsia="Times New Roman" w:hAnsi="Times New Roman" w:cs="Calibri"/>
                <w:lang w:eastAsia="sk-SK"/>
              </w:rPr>
              <w:t xml:space="preserve">: </w:t>
            </w:r>
          </w:p>
          <w:p w:rsidR="00805481" w:rsidRPr="009F7179" w:rsidRDefault="00510FBE" w:rsidP="009F7179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eastAsia="Times New Roman" w:hAnsi="Times New Roman" w:cs="Calibri"/>
                <w:lang w:eastAsia="sk-SK"/>
              </w:rPr>
            </w:pPr>
            <w:hyperlink r:id="rId9" w:history="1">
              <w:r w:rsidR="00CE5267" w:rsidRPr="009F7179">
                <w:rPr>
                  <w:rFonts w:ascii="Times New Roman" w:eastAsia="Times New Roman" w:hAnsi="Times New Roman" w:cs="Calibri"/>
                  <w:lang w:eastAsia="sk-SK"/>
                </w:rPr>
                <w:t>https://www.komposyt.sk/pre-odbornikov/ziak-so-svvp/preview-file/dysgrafia-952.pdf</w:t>
              </w:r>
            </w:hyperlink>
          </w:p>
          <w:p w:rsidR="00B47DC9" w:rsidRDefault="00510FBE" w:rsidP="009F7179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eastAsia="Times New Roman" w:hAnsi="Times New Roman" w:cs="Calibri"/>
                <w:lang w:eastAsia="sk-SK"/>
              </w:rPr>
            </w:pPr>
            <w:hyperlink r:id="rId10" w:history="1">
              <w:r w:rsidR="00B47DC9" w:rsidRPr="009F7179">
                <w:rPr>
                  <w:rFonts w:ascii="Times New Roman" w:eastAsia="Times New Roman" w:hAnsi="Times New Roman" w:cs="Calibri"/>
                  <w:lang w:eastAsia="sk-SK"/>
                </w:rPr>
                <w:t>https://is.muni.cz/th/n1nk3/Diplomova_praca.pdf</w:t>
              </w:r>
            </w:hyperlink>
          </w:p>
          <w:p w:rsidR="004E2002" w:rsidRPr="009E41E0" w:rsidRDefault="00510FBE" w:rsidP="004E2002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eastAsia="Times New Roman" w:hAnsi="Times New Roman" w:cs="Calibri"/>
                <w:lang w:eastAsia="sk-SK"/>
              </w:rPr>
            </w:pPr>
            <w:hyperlink r:id="rId11" w:history="1">
              <w:r w:rsidR="004E2002" w:rsidRPr="009E41E0">
                <w:rPr>
                  <w:rFonts w:ascii="Times New Roman" w:eastAsia="Times New Roman" w:hAnsi="Times New Roman" w:cs="Calibri"/>
                  <w:lang w:eastAsia="sk-SK"/>
                </w:rPr>
                <w:t>https://mpc-edu.sk/sites/default/files/publikacie/_itate_sk__gramotnos__na_vyu_ovan_.pdf</w:t>
              </w:r>
            </w:hyperlink>
          </w:p>
          <w:p w:rsidR="00AB776A" w:rsidRPr="00CE5267" w:rsidRDefault="00510FBE" w:rsidP="004E2002">
            <w:pPr>
              <w:pStyle w:val="Odsekzoznamu"/>
              <w:spacing w:after="0" w:line="240" w:lineRule="auto"/>
              <w:ind w:left="0"/>
              <w:jc w:val="both"/>
            </w:pPr>
            <w:hyperlink r:id="rId12" w:history="1">
              <w:r w:rsidR="00AB776A" w:rsidRPr="009E41E0">
                <w:rPr>
                  <w:rFonts w:ascii="Times New Roman" w:eastAsia="Times New Roman" w:hAnsi="Times New Roman" w:cs="Calibri"/>
                  <w:lang w:eastAsia="sk-SK"/>
                </w:rPr>
                <w:t>https://zssladkovicova.edupage.org/text14/</w:t>
              </w:r>
            </w:hyperlink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8D69CF" w:rsidRDefault="009460C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D69CF">
              <w:rPr>
                <w:rFonts w:ascii="Times New Roman" w:hAnsi="Times New Roman"/>
              </w:rPr>
              <w:t>Ing. Lucia Höherová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8D69CF" w:rsidRDefault="00524AC7" w:rsidP="00691F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5D59E5">
              <w:rPr>
                <w:rFonts w:ascii="Times New Roman" w:hAnsi="Times New Roman"/>
              </w:rPr>
              <w:t>.</w:t>
            </w:r>
            <w:r w:rsidR="000415A9">
              <w:rPr>
                <w:rFonts w:ascii="Times New Roman" w:hAnsi="Times New Roman"/>
              </w:rPr>
              <w:t>0</w:t>
            </w:r>
            <w:r w:rsidR="00691F0A">
              <w:rPr>
                <w:rFonts w:ascii="Times New Roman" w:hAnsi="Times New Roman"/>
              </w:rPr>
              <w:t>2</w:t>
            </w:r>
            <w:r w:rsidR="000415A9">
              <w:rPr>
                <w:rFonts w:ascii="Times New Roman" w:hAnsi="Times New Roman"/>
              </w:rPr>
              <w:t>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8D69C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8D69CF" w:rsidRDefault="009460CE" w:rsidP="009460C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D69CF">
              <w:rPr>
                <w:rFonts w:ascii="Times New Roman" w:hAnsi="Times New Roman"/>
              </w:rPr>
              <w:t>Mgr. Darina Höherová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8D69CF" w:rsidRDefault="00524AC7" w:rsidP="005D59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691F0A">
              <w:rPr>
                <w:rFonts w:ascii="Times New Roman" w:hAnsi="Times New Roman"/>
              </w:rPr>
              <w:t>.02</w:t>
            </w:r>
            <w:r w:rsidR="000415A9">
              <w:rPr>
                <w:rFonts w:ascii="Times New Roman" w:hAnsi="Times New Roman"/>
              </w:rPr>
              <w:t>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8D69C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1F7631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F305BB"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834969" w:rsidP="00D0796E">
      <w:r>
        <w:rPr>
          <w:rFonts w:ascii="Times New Roman" w:hAnsi="Times New Roman"/>
        </w:rPr>
        <w:br w:type="page"/>
      </w:r>
      <w:r w:rsidR="00F7000E">
        <w:rPr>
          <w:rFonts w:ascii="Times New Roman" w:hAnsi="Times New Roman"/>
        </w:rPr>
        <w:lastRenderedPageBreak/>
        <w:t>P</w:t>
      </w:r>
      <w:r w:rsidR="00F305BB" w:rsidRPr="00D0796E">
        <w:rPr>
          <w:rFonts w:ascii="Times New Roman" w:hAnsi="Times New Roman"/>
        </w:rPr>
        <w:t>ríloha správy o</w:t>
      </w:r>
      <w:r w:rsidR="00F305BB">
        <w:rPr>
          <w:rFonts w:ascii="Times New Roman" w:hAnsi="Times New Roman"/>
        </w:rPr>
        <w:t> </w:t>
      </w:r>
      <w:r w:rsidR="00F305BB" w:rsidRPr="00D0796E">
        <w:rPr>
          <w:rFonts w:ascii="Times New Roman" w:hAnsi="Times New Roman"/>
        </w:rPr>
        <w:t>činnosti</w:t>
      </w:r>
      <w:r w:rsidR="00F305BB">
        <w:rPr>
          <w:rFonts w:ascii="Times New Roman" w:hAnsi="Times New Roman"/>
        </w:rPr>
        <w:t xml:space="preserve"> pedagogického</w:t>
      </w:r>
      <w:r w:rsidR="00F305BB" w:rsidRPr="00D0796E">
        <w:rPr>
          <w:rFonts w:ascii="Times New Roman" w:hAnsi="Times New Roman"/>
        </w:rPr>
        <w:t xml:space="preserve"> klubu              </w:t>
      </w:r>
      <w:r w:rsidR="00FD7A4B">
        <w:rPr>
          <w:noProof/>
          <w:lang w:eastAsia="sk-SK"/>
        </w:rPr>
        <w:pict>
          <v:shape id="Obrázok 1" o:spid="_x0000_i1026" type="#_x0000_t75" style="width:453pt;height:63pt;visibility:visible">
            <v:imagedata r:id="rId7" o:title=""/>
          </v:shape>
        </w:pic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383"/>
      </w:tblGrid>
      <w:tr w:rsidR="00F305BB" w:rsidRPr="007B6C7D" w:rsidTr="009460CE">
        <w:tc>
          <w:tcPr>
            <w:tcW w:w="3085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6383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9460CE">
        <w:tc>
          <w:tcPr>
            <w:tcW w:w="3085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6383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rozvoja čitateľskej gramotnosti u detí so ŠVVP</w:t>
            </w:r>
          </w:p>
        </w:tc>
      </w:tr>
    </w:tbl>
    <w:p w:rsidR="009B070E" w:rsidRDefault="009B070E" w:rsidP="00D0796E">
      <w:pPr>
        <w:pStyle w:val="Nadpis1"/>
        <w:jc w:val="center"/>
        <w:rPr>
          <w:sz w:val="24"/>
          <w:szCs w:val="24"/>
          <w:lang w:val="sk-SK"/>
        </w:rPr>
      </w:pPr>
    </w:p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9460CE" w:rsidRDefault="009460CE" w:rsidP="00521B6E">
      <w:pPr>
        <w:spacing w:after="0" w:line="240" w:lineRule="auto"/>
        <w:jc w:val="both"/>
      </w:pPr>
    </w:p>
    <w:p w:rsidR="00F7000E" w:rsidRPr="00F7000E" w:rsidRDefault="00F305BB" w:rsidP="00521B6E">
      <w:pPr>
        <w:spacing w:after="0" w:line="240" w:lineRule="auto"/>
        <w:jc w:val="both"/>
        <w:rPr>
          <w:b/>
          <w:bCs/>
        </w:rPr>
      </w:pPr>
      <w:r>
        <w:t>Miesto konania stretnutia:</w:t>
      </w:r>
      <w:r w:rsidR="008D69CF">
        <w:t xml:space="preserve"> </w:t>
      </w:r>
      <w:r w:rsidR="00111F7A" w:rsidRPr="00B95E48">
        <w:rPr>
          <w:rFonts w:ascii="Times New Roman" w:hAnsi="Times New Roman"/>
          <w:b/>
          <w:bCs/>
          <w:sz w:val="24"/>
          <w:szCs w:val="24"/>
        </w:rPr>
        <w:t>Základná škola A. Sládkoviča, Sliač, Pionierska 9, 96231</w:t>
      </w:r>
    </w:p>
    <w:p w:rsidR="00F305BB" w:rsidRDefault="00F305BB" w:rsidP="00D0796E">
      <w:r>
        <w:t>Dátum konania stretnutia:</w:t>
      </w:r>
      <w:r w:rsidR="009A14C7">
        <w:t xml:space="preserve"> </w:t>
      </w:r>
      <w:r w:rsidR="00524AC7">
        <w:t>13</w:t>
      </w:r>
      <w:r w:rsidR="00F423E0">
        <w:t>.02</w:t>
      </w:r>
      <w:r w:rsidR="000415A9">
        <w:t>.2020</w:t>
      </w:r>
    </w:p>
    <w:p w:rsidR="00F305BB" w:rsidRDefault="00F305BB" w:rsidP="00D0796E">
      <w:r>
        <w:t>Trvanie stretnutia: od</w:t>
      </w:r>
      <w:r w:rsidR="009460CE">
        <w:t xml:space="preserve"> 13:00 </w:t>
      </w:r>
      <w:r>
        <w:t>hod</w:t>
      </w:r>
      <w:r>
        <w:tab/>
        <w:t>do</w:t>
      </w:r>
      <w:r w:rsidR="009A14C7">
        <w:t xml:space="preserve"> 16:0</w:t>
      </w:r>
      <w:r w:rsidR="009460CE">
        <w:t xml:space="preserve">0 </w:t>
      </w:r>
      <w:r>
        <w:t>hod</w:t>
      </w:r>
      <w:r>
        <w:tab/>
      </w:r>
    </w:p>
    <w:p w:rsidR="00F305BB" w:rsidRDefault="00F305BB" w:rsidP="00D0796E">
      <w:r>
        <w:t>Zoznam účastníkov/členov pedagogického klubu: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503"/>
        <w:gridCol w:w="1985"/>
        <w:gridCol w:w="4677"/>
      </w:tblGrid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2503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1985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4677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1.</w:t>
            </w:r>
          </w:p>
        </w:tc>
        <w:tc>
          <w:tcPr>
            <w:tcW w:w="2503" w:type="dxa"/>
          </w:tcPr>
          <w:p w:rsidR="0000510A" w:rsidRPr="007B6C7D" w:rsidRDefault="009B2C9D" w:rsidP="009460CE">
            <w:r>
              <w:t>Ing. Lucia Höherová</w:t>
            </w:r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2.</w:t>
            </w:r>
          </w:p>
        </w:tc>
        <w:tc>
          <w:tcPr>
            <w:tcW w:w="2503" w:type="dxa"/>
          </w:tcPr>
          <w:p w:rsidR="0000510A" w:rsidRPr="007B6C7D" w:rsidRDefault="009B2C9D" w:rsidP="009B2C9D">
            <w:r>
              <w:t>Mgr. Eva Lichá</w:t>
            </w:r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3.</w:t>
            </w:r>
          </w:p>
        </w:tc>
        <w:tc>
          <w:tcPr>
            <w:tcW w:w="2503" w:type="dxa"/>
          </w:tcPr>
          <w:p w:rsidR="0000510A" w:rsidRPr="007B6C7D" w:rsidRDefault="009B2C9D" w:rsidP="009B2C9D">
            <w:r>
              <w:t>Mgr. Dana Brestovanská</w:t>
            </w:r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4.</w:t>
            </w:r>
          </w:p>
        </w:tc>
        <w:tc>
          <w:tcPr>
            <w:tcW w:w="2503" w:type="dxa"/>
          </w:tcPr>
          <w:p w:rsidR="0000510A" w:rsidRPr="007B6C7D" w:rsidRDefault="009B2C9D" w:rsidP="009B2C9D">
            <w:r>
              <w:t>Mgr. Renata Martinská</w:t>
            </w:r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521B6E" w:rsidRPr="007B6C7D" w:rsidTr="009B070E">
        <w:trPr>
          <w:trHeight w:val="509"/>
        </w:trPr>
        <w:tc>
          <w:tcPr>
            <w:tcW w:w="544" w:type="dxa"/>
          </w:tcPr>
          <w:p w:rsidR="00521B6E" w:rsidRDefault="00521B6E" w:rsidP="00521B6E">
            <w:r>
              <w:t>5.</w:t>
            </w:r>
          </w:p>
        </w:tc>
        <w:tc>
          <w:tcPr>
            <w:tcW w:w="2503" w:type="dxa"/>
          </w:tcPr>
          <w:p w:rsidR="00521B6E" w:rsidRPr="007B6C7D" w:rsidRDefault="009B2C9D" w:rsidP="009B2C9D">
            <w:r>
              <w:t>Mgr. Alexandra Mihálová</w:t>
            </w:r>
          </w:p>
        </w:tc>
        <w:tc>
          <w:tcPr>
            <w:tcW w:w="1985" w:type="dxa"/>
          </w:tcPr>
          <w:p w:rsidR="00521B6E" w:rsidRPr="007B6C7D" w:rsidRDefault="00521B6E" w:rsidP="00521B6E"/>
        </w:tc>
        <w:tc>
          <w:tcPr>
            <w:tcW w:w="4677" w:type="dxa"/>
          </w:tcPr>
          <w:p w:rsidR="00521B6E" w:rsidRPr="009460CE" w:rsidRDefault="009B2C9D" w:rsidP="00521B6E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521B6E" w:rsidRPr="007B6C7D" w:rsidTr="009B070E">
        <w:trPr>
          <w:trHeight w:val="509"/>
        </w:trPr>
        <w:tc>
          <w:tcPr>
            <w:tcW w:w="544" w:type="dxa"/>
          </w:tcPr>
          <w:p w:rsidR="00521B6E" w:rsidRDefault="00521B6E" w:rsidP="00521B6E">
            <w:r>
              <w:t>6.</w:t>
            </w:r>
          </w:p>
        </w:tc>
        <w:tc>
          <w:tcPr>
            <w:tcW w:w="2503" w:type="dxa"/>
          </w:tcPr>
          <w:p w:rsidR="00521B6E" w:rsidRPr="007B6C7D" w:rsidRDefault="009B2C9D" w:rsidP="009B2C9D">
            <w:r>
              <w:t>Mgr. Ingrid Majerská</w:t>
            </w:r>
          </w:p>
        </w:tc>
        <w:tc>
          <w:tcPr>
            <w:tcW w:w="1985" w:type="dxa"/>
          </w:tcPr>
          <w:p w:rsidR="00521B6E" w:rsidRPr="007B6C7D" w:rsidRDefault="00521B6E" w:rsidP="00521B6E"/>
        </w:tc>
        <w:tc>
          <w:tcPr>
            <w:tcW w:w="4677" w:type="dxa"/>
          </w:tcPr>
          <w:p w:rsidR="00521B6E" w:rsidRPr="009460CE" w:rsidRDefault="009B2C9D" w:rsidP="00521B6E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9B2C9D" w:rsidRPr="007B6C7D" w:rsidTr="009B070E">
        <w:trPr>
          <w:trHeight w:val="509"/>
        </w:trPr>
        <w:tc>
          <w:tcPr>
            <w:tcW w:w="544" w:type="dxa"/>
          </w:tcPr>
          <w:p w:rsidR="009B2C9D" w:rsidRDefault="009B2C9D" w:rsidP="009B2C9D">
            <w:r>
              <w:t>7.</w:t>
            </w:r>
          </w:p>
        </w:tc>
        <w:tc>
          <w:tcPr>
            <w:tcW w:w="2503" w:type="dxa"/>
          </w:tcPr>
          <w:p w:rsidR="009B2C9D" w:rsidRPr="007B6C7D" w:rsidRDefault="009B2C9D" w:rsidP="006C008F">
            <w:r>
              <w:t xml:space="preserve">Mgr. </w:t>
            </w:r>
            <w:r w:rsidR="006C008F">
              <w:t>Darina Höherová</w:t>
            </w:r>
          </w:p>
        </w:tc>
        <w:tc>
          <w:tcPr>
            <w:tcW w:w="1985" w:type="dxa"/>
          </w:tcPr>
          <w:p w:rsidR="009B2C9D" w:rsidRPr="007B6C7D" w:rsidRDefault="009B2C9D" w:rsidP="009B2C9D"/>
        </w:tc>
        <w:tc>
          <w:tcPr>
            <w:tcW w:w="4677" w:type="dxa"/>
          </w:tcPr>
          <w:p w:rsidR="009B2C9D" w:rsidRPr="009460CE" w:rsidRDefault="009B2C9D" w:rsidP="009B2C9D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9B2C9D" w:rsidRPr="007B6C7D" w:rsidTr="009B070E">
        <w:trPr>
          <w:trHeight w:val="509"/>
        </w:trPr>
        <w:tc>
          <w:tcPr>
            <w:tcW w:w="544" w:type="dxa"/>
          </w:tcPr>
          <w:p w:rsidR="009B2C9D" w:rsidRDefault="009B2C9D" w:rsidP="009B2C9D">
            <w:r>
              <w:t>8.</w:t>
            </w:r>
          </w:p>
        </w:tc>
        <w:tc>
          <w:tcPr>
            <w:tcW w:w="2503" w:type="dxa"/>
          </w:tcPr>
          <w:p w:rsidR="009B2C9D" w:rsidRPr="007B6C7D" w:rsidRDefault="009B2C9D" w:rsidP="006C008F">
            <w:r>
              <w:t xml:space="preserve">Mgr. </w:t>
            </w:r>
            <w:r w:rsidR="009460CE">
              <w:t>Maria</w:t>
            </w:r>
            <w:r w:rsidR="006C008F">
              <w:t>na Sláviková</w:t>
            </w:r>
          </w:p>
        </w:tc>
        <w:tc>
          <w:tcPr>
            <w:tcW w:w="1985" w:type="dxa"/>
          </w:tcPr>
          <w:p w:rsidR="009B2C9D" w:rsidRPr="007B6C7D" w:rsidRDefault="009B2C9D" w:rsidP="009B2C9D"/>
        </w:tc>
        <w:tc>
          <w:tcPr>
            <w:tcW w:w="4677" w:type="dxa"/>
          </w:tcPr>
          <w:p w:rsidR="009B2C9D" w:rsidRPr="009460CE" w:rsidRDefault="009B2C9D" w:rsidP="009B2C9D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</w:tbl>
    <w:p w:rsidR="00F305BB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9B070E" w:rsidRDefault="009B070E" w:rsidP="00D0796E">
      <w:pPr>
        <w:jc w:val="both"/>
        <w:rPr>
          <w:rFonts w:ascii="Arial" w:hAnsi="Arial" w:cs="Arial"/>
          <w:bCs/>
          <w:sz w:val="20"/>
        </w:rPr>
      </w:pPr>
    </w:p>
    <w:p w:rsidR="009B070E" w:rsidRPr="006A3977" w:rsidRDefault="009B070E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A37FB2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9B070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E51" w:rsidRDefault="009F1E51" w:rsidP="00CF35D8">
      <w:pPr>
        <w:spacing w:after="0" w:line="240" w:lineRule="auto"/>
      </w:pPr>
      <w:r>
        <w:separator/>
      </w:r>
    </w:p>
  </w:endnote>
  <w:endnote w:type="continuationSeparator" w:id="0">
    <w:p w:rsidR="009F1E51" w:rsidRDefault="009F1E5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E51" w:rsidRDefault="009F1E51" w:rsidP="00CF35D8">
      <w:pPr>
        <w:spacing w:after="0" w:line="240" w:lineRule="auto"/>
      </w:pPr>
      <w:r>
        <w:separator/>
      </w:r>
    </w:p>
  </w:footnote>
  <w:footnote w:type="continuationSeparator" w:id="0">
    <w:p w:rsidR="009F1E51" w:rsidRDefault="009F1E5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D04CB3"/>
    <w:multiLevelType w:val="hybridMultilevel"/>
    <w:tmpl w:val="CFAA570C"/>
    <w:lvl w:ilvl="0" w:tplc="00643332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E0420B"/>
    <w:multiLevelType w:val="hybridMultilevel"/>
    <w:tmpl w:val="65C0CEFA"/>
    <w:lvl w:ilvl="0" w:tplc="FE246B3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446E6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94228DA"/>
    <w:multiLevelType w:val="hybridMultilevel"/>
    <w:tmpl w:val="4CB04BF6"/>
    <w:lvl w:ilvl="0" w:tplc="521ECF46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4E6C5D"/>
    <w:multiLevelType w:val="hybridMultilevel"/>
    <w:tmpl w:val="1324C864"/>
    <w:lvl w:ilvl="0" w:tplc="27148FD4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D124708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43757AD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566E1A"/>
    <w:multiLevelType w:val="hybridMultilevel"/>
    <w:tmpl w:val="D08285B8"/>
    <w:lvl w:ilvl="0" w:tplc="4B42A6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46F05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2BD0D9B"/>
    <w:multiLevelType w:val="hybridMultilevel"/>
    <w:tmpl w:val="EAC05AD0"/>
    <w:lvl w:ilvl="0" w:tplc="E27E9984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>
    <w:nsid w:val="506500E0"/>
    <w:multiLevelType w:val="hybridMultilevel"/>
    <w:tmpl w:val="20EE94AC"/>
    <w:lvl w:ilvl="0" w:tplc="7CEAB9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5354F"/>
    <w:multiLevelType w:val="hybridMultilevel"/>
    <w:tmpl w:val="C39A927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17"/>
  </w:num>
  <w:num w:numId="5">
    <w:abstractNumId w:val="16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12"/>
  </w:num>
  <w:num w:numId="11">
    <w:abstractNumId w:val="13"/>
  </w:num>
  <w:num w:numId="12">
    <w:abstractNumId w:val="2"/>
  </w:num>
  <w:num w:numId="13">
    <w:abstractNumId w:val="8"/>
  </w:num>
  <w:num w:numId="14">
    <w:abstractNumId w:val="1"/>
  </w:num>
  <w:num w:numId="15">
    <w:abstractNumId w:val="9"/>
  </w:num>
  <w:num w:numId="16">
    <w:abstractNumId w:val="10"/>
  </w:num>
  <w:num w:numId="17">
    <w:abstractNumId w:val="11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DB"/>
    <w:rsid w:val="0000510A"/>
    <w:rsid w:val="00035A18"/>
    <w:rsid w:val="000415A9"/>
    <w:rsid w:val="00053B89"/>
    <w:rsid w:val="00071101"/>
    <w:rsid w:val="00087AFA"/>
    <w:rsid w:val="000B5BE1"/>
    <w:rsid w:val="000D1AB8"/>
    <w:rsid w:val="000E6FBF"/>
    <w:rsid w:val="000F127B"/>
    <w:rsid w:val="00105482"/>
    <w:rsid w:val="00111F7A"/>
    <w:rsid w:val="00116E07"/>
    <w:rsid w:val="00137050"/>
    <w:rsid w:val="00142A80"/>
    <w:rsid w:val="00151BAB"/>
    <w:rsid w:val="00151F6C"/>
    <w:rsid w:val="00153D8E"/>
    <w:rsid w:val="001544C0"/>
    <w:rsid w:val="001620FF"/>
    <w:rsid w:val="001745A4"/>
    <w:rsid w:val="00174A2C"/>
    <w:rsid w:val="00177DA8"/>
    <w:rsid w:val="00195BD6"/>
    <w:rsid w:val="001A5EA2"/>
    <w:rsid w:val="001B69AF"/>
    <w:rsid w:val="001C2A0D"/>
    <w:rsid w:val="001D498E"/>
    <w:rsid w:val="001E177B"/>
    <w:rsid w:val="001F7631"/>
    <w:rsid w:val="00203036"/>
    <w:rsid w:val="002109AE"/>
    <w:rsid w:val="00225CD9"/>
    <w:rsid w:val="00256234"/>
    <w:rsid w:val="002C72A8"/>
    <w:rsid w:val="002D7F9B"/>
    <w:rsid w:val="002D7FC6"/>
    <w:rsid w:val="002E04A7"/>
    <w:rsid w:val="002E3F1A"/>
    <w:rsid w:val="00320A54"/>
    <w:rsid w:val="00325CEF"/>
    <w:rsid w:val="00330848"/>
    <w:rsid w:val="00346ECB"/>
    <w:rsid w:val="0034733D"/>
    <w:rsid w:val="00356E6B"/>
    <w:rsid w:val="0036729B"/>
    <w:rsid w:val="003700F7"/>
    <w:rsid w:val="00373BB3"/>
    <w:rsid w:val="003B127E"/>
    <w:rsid w:val="003C0B53"/>
    <w:rsid w:val="003C30D5"/>
    <w:rsid w:val="003E0ED4"/>
    <w:rsid w:val="003F10E0"/>
    <w:rsid w:val="00423CC3"/>
    <w:rsid w:val="00446402"/>
    <w:rsid w:val="004577ED"/>
    <w:rsid w:val="00470A14"/>
    <w:rsid w:val="00474343"/>
    <w:rsid w:val="004C05D7"/>
    <w:rsid w:val="004C3E0A"/>
    <w:rsid w:val="004D08A3"/>
    <w:rsid w:val="004E2002"/>
    <w:rsid w:val="004F368A"/>
    <w:rsid w:val="004F723D"/>
    <w:rsid w:val="00507CF5"/>
    <w:rsid w:val="00510FBE"/>
    <w:rsid w:val="00521B6E"/>
    <w:rsid w:val="00523D90"/>
    <w:rsid w:val="00524AC7"/>
    <w:rsid w:val="005361EC"/>
    <w:rsid w:val="00541786"/>
    <w:rsid w:val="0055263C"/>
    <w:rsid w:val="00553855"/>
    <w:rsid w:val="00583AF0"/>
    <w:rsid w:val="0058712F"/>
    <w:rsid w:val="00592E27"/>
    <w:rsid w:val="00592F64"/>
    <w:rsid w:val="00597946"/>
    <w:rsid w:val="00597ED8"/>
    <w:rsid w:val="005A53CC"/>
    <w:rsid w:val="005B18EB"/>
    <w:rsid w:val="005B7CD9"/>
    <w:rsid w:val="005C44CA"/>
    <w:rsid w:val="005D59E5"/>
    <w:rsid w:val="006041C2"/>
    <w:rsid w:val="00631DD4"/>
    <w:rsid w:val="006377DA"/>
    <w:rsid w:val="006379F6"/>
    <w:rsid w:val="00684DD3"/>
    <w:rsid w:val="00691F0A"/>
    <w:rsid w:val="006A1CEB"/>
    <w:rsid w:val="006A3977"/>
    <w:rsid w:val="006B6CBE"/>
    <w:rsid w:val="006C008F"/>
    <w:rsid w:val="006C1E29"/>
    <w:rsid w:val="006C3B4A"/>
    <w:rsid w:val="006E1225"/>
    <w:rsid w:val="006E77C5"/>
    <w:rsid w:val="00765B38"/>
    <w:rsid w:val="007A5170"/>
    <w:rsid w:val="007A6CFA"/>
    <w:rsid w:val="007B6C7D"/>
    <w:rsid w:val="007D071E"/>
    <w:rsid w:val="007D3EFB"/>
    <w:rsid w:val="007E4D11"/>
    <w:rsid w:val="00805481"/>
    <w:rsid w:val="008058B8"/>
    <w:rsid w:val="00815283"/>
    <w:rsid w:val="008244CB"/>
    <w:rsid w:val="00834969"/>
    <w:rsid w:val="0085112F"/>
    <w:rsid w:val="00852F79"/>
    <w:rsid w:val="008721DB"/>
    <w:rsid w:val="00876047"/>
    <w:rsid w:val="008B1DA7"/>
    <w:rsid w:val="008C0CE0"/>
    <w:rsid w:val="008C3B1D"/>
    <w:rsid w:val="008C3C41"/>
    <w:rsid w:val="008D69CF"/>
    <w:rsid w:val="008F1BC4"/>
    <w:rsid w:val="009266E5"/>
    <w:rsid w:val="00926D05"/>
    <w:rsid w:val="009340E4"/>
    <w:rsid w:val="009460CE"/>
    <w:rsid w:val="00946361"/>
    <w:rsid w:val="00950067"/>
    <w:rsid w:val="00951337"/>
    <w:rsid w:val="00954A83"/>
    <w:rsid w:val="00987B3C"/>
    <w:rsid w:val="009A14C7"/>
    <w:rsid w:val="009A16D1"/>
    <w:rsid w:val="009A7C3D"/>
    <w:rsid w:val="009B070E"/>
    <w:rsid w:val="009B2C9D"/>
    <w:rsid w:val="009B5A8C"/>
    <w:rsid w:val="009C3018"/>
    <w:rsid w:val="009D1945"/>
    <w:rsid w:val="009E41E0"/>
    <w:rsid w:val="009E5DF0"/>
    <w:rsid w:val="009F1E51"/>
    <w:rsid w:val="009F4F76"/>
    <w:rsid w:val="009F7179"/>
    <w:rsid w:val="00A035EA"/>
    <w:rsid w:val="00A05AEE"/>
    <w:rsid w:val="00A37FB2"/>
    <w:rsid w:val="00A574A0"/>
    <w:rsid w:val="00A64D29"/>
    <w:rsid w:val="00A71E3A"/>
    <w:rsid w:val="00A9043F"/>
    <w:rsid w:val="00A910E1"/>
    <w:rsid w:val="00A94565"/>
    <w:rsid w:val="00A97517"/>
    <w:rsid w:val="00AB111C"/>
    <w:rsid w:val="00AB6823"/>
    <w:rsid w:val="00AB776A"/>
    <w:rsid w:val="00AF527A"/>
    <w:rsid w:val="00AF56D5"/>
    <w:rsid w:val="00AF5989"/>
    <w:rsid w:val="00B26CC6"/>
    <w:rsid w:val="00B440DB"/>
    <w:rsid w:val="00B47DC9"/>
    <w:rsid w:val="00B6172D"/>
    <w:rsid w:val="00B71530"/>
    <w:rsid w:val="00B8530A"/>
    <w:rsid w:val="00B9216F"/>
    <w:rsid w:val="00B93EFC"/>
    <w:rsid w:val="00BB5601"/>
    <w:rsid w:val="00BD29A4"/>
    <w:rsid w:val="00BE18D9"/>
    <w:rsid w:val="00BF2F35"/>
    <w:rsid w:val="00BF4683"/>
    <w:rsid w:val="00BF4792"/>
    <w:rsid w:val="00BF5B47"/>
    <w:rsid w:val="00C06138"/>
    <w:rsid w:val="00C065E1"/>
    <w:rsid w:val="00C24D5C"/>
    <w:rsid w:val="00C3140E"/>
    <w:rsid w:val="00C400BB"/>
    <w:rsid w:val="00C804C8"/>
    <w:rsid w:val="00CA0B4D"/>
    <w:rsid w:val="00CA771E"/>
    <w:rsid w:val="00CD3993"/>
    <w:rsid w:val="00CD573F"/>
    <w:rsid w:val="00CD7D64"/>
    <w:rsid w:val="00CE5267"/>
    <w:rsid w:val="00CF35D8"/>
    <w:rsid w:val="00D0138E"/>
    <w:rsid w:val="00D0796E"/>
    <w:rsid w:val="00D15FEB"/>
    <w:rsid w:val="00D229E1"/>
    <w:rsid w:val="00D5619C"/>
    <w:rsid w:val="00DA14B6"/>
    <w:rsid w:val="00DA6ABC"/>
    <w:rsid w:val="00DB04DB"/>
    <w:rsid w:val="00DD1AA4"/>
    <w:rsid w:val="00DE2546"/>
    <w:rsid w:val="00DF37C8"/>
    <w:rsid w:val="00E36C97"/>
    <w:rsid w:val="00E506C8"/>
    <w:rsid w:val="00E72EAE"/>
    <w:rsid w:val="00E757C8"/>
    <w:rsid w:val="00E926D8"/>
    <w:rsid w:val="00EA5A0E"/>
    <w:rsid w:val="00EB7F61"/>
    <w:rsid w:val="00EC1CED"/>
    <w:rsid w:val="00EC5730"/>
    <w:rsid w:val="00EE597A"/>
    <w:rsid w:val="00F07BF3"/>
    <w:rsid w:val="00F305BB"/>
    <w:rsid w:val="00F34688"/>
    <w:rsid w:val="00F36E61"/>
    <w:rsid w:val="00F423E0"/>
    <w:rsid w:val="00F4317C"/>
    <w:rsid w:val="00F46DA7"/>
    <w:rsid w:val="00F61779"/>
    <w:rsid w:val="00F7000E"/>
    <w:rsid w:val="00F740F2"/>
    <w:rsid w:val="00F81768"/>
    <w:rsid w:val="00F90DDC"/>
    <w:rsid w:val="00FB5484"/>
    <w:rsid w:val="00FD3420"/>
    <w:rsid w:val="00FD7A4B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1C2A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574A0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A16D1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7110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posyt.sk/pre-odbornikov/ziak-so-svvp/preview-file/dysgrafia-95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zssladkovicova.edupage.org/text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pc-edu.sk/sites/default/files/publikacie/_itate_sk__gramotnos__na_vyu_ovan_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s.muni.cz/th/n1nk3/Diplomova_prac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mposyt.sk/pre-odbornikov/ziak-so-svvp/preview-file/dysgrafia-95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cp:lastPrinted>2020-02-06T13:50:00Z</cp:lastPrinted>
  <dcterms:created xsi:type="dcterms:W3CDTF">2020-03-13T18:46:00Z</dcterms:created>
  <dcterms:modified xsi:type="dcterms:W3CDTF">2020-03-13T18:46:00Z</dcterms:modified>
</cp:coreProperties>
</file>