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04" w:rsidRPr="003C644B" w:rsidRDefault="00D85F04" w:rsidP="00D85F04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</w:rPr>
      </w:pPr>
      <w:r w:rsidRPr="003C644B">
        <w:rPr>
          <w:b/>
          <w:sz w:val="28"/>
          <w:szCs w:val="28"/>
        </w:rPr>
        <w:t>HOSPODÁRSKE HNOJIVÁ</w:t>
      </w:r>
    </w:p>
    <w:p w:rsidR="00D85F04" w:rsidRDefault="00D85F04" w:rsidP="00D85F04">
      <w:pPr>
        <w:widowControl w:val="0"/>
        <w:autoSpaceDE w:val="0"/>
        <w:autoSpaceDN w:val="0"/>
        <w:adjustRightInd w:val="0"/>
      </w:pPr>
      <w:r>
        <w:t xml:space="preserve">Do tejto skupiny patria všetky hnojivá, získavané na hospodárskych dvoroch. Ich charakteristickým znakom je, že okrem všetkých živín, ktoré rastliny potrebujú, obsahujú </w:t>
      </w:r>
    </w:p>
    <w:p w:rsidR="00D85F04" w:rsidRDefault="00D85F04" w:rsidP="00D85F04">
      <w:pPr>
        <w:widowControl w:val="0"/>
        <w:autoSpaceDE w:val="0"/>
        <w:autoSpaceDN w:val="0"/>
        <w:adjustRightInd w:val="0"/>
      </w:pPr>
      <w:r>
        <w:t xml:space="preserve">aj organickú hmotu, mikroorganizmy a rastové látky. </w:t>
      </w:r>
    </w:p>
    <w:p w:rsidR="00D85F04" w:rsidRDefault="00D85F04" w:rsidP="00D85F04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Len pôdy s dostatočným množstvom humusu si trvalo udržiavajú dobrú pôdnu úrodnosť.</w:t>
      </w:r>
    </w:p>
    <w:p w:rsidR="00D85F04" w:rsidRDefault="00D85F04" w:rsidP="00D85F04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color w:val="000000"/>
        </w:rPr>
        <w:t>Organická hmota sa dostáva do pôdy vo forme pozberových zvyškov, alebo aplikáciou organických hnojív. Bez použitia organických hnojív nemožno udržať pôdnu úrodnosť, dobrú zásobu živín v prijateľnej forme a dobrú biologickú činnosť.</w:t>
      </w:r>
    </w:p>
    <w:p w:rsidR="00D85F04" w:rsidRDefault="00D85F04" w:rsidP="00D85F04">
      <w:pPr>
        <w:widowControl w:val="0"/>
        <w:autoSpaceDE w:val="0"/>
        <w:autoSpaceDN w:val="0"/>
        <w:adjustRightInd w:val="0"/>
      </w:pPr>
    </w:p>
    <w:p w:rsidR="00D85F04" w:rsidRDefault="00D85F04" w:rsidP="00D85F0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Všetky organické hnojivá dodávajú do pôdy humusotvorné látky, ktorých rozkladom vzniká </w:t>
      </w:r>
    </w:p>
    <w:p w:rsidR="00D85F04" w:rsidRDefault="00D85F04" w:rsidP="00D85F0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v pôde humus. Ich účinok v porovnaní s priemyselnými hnojivami je všestrannejší. </w:t>
      </w:r>
    </w:p>
    <w:p w:rsidR="00D85F04" w:rsidRDefault="00D85F04" w:rsidP="00D85F04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85F04" w:rsidRDefault="00D85F04" w:rsidP="00D85F0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Význam použitia organických hnojív : </w:t>
      </w:r>
    </w:p>
    <w:p w:rsidR="00D85F04" w:rsidRDefault="00D85F04" w:rsidP="00D85F04">
      <w:pPr>
        <w:widowControl w:val="0"/>
        <w:numPr>
          <w:ilvl w:val="2"/>
          <w:numId w:val="1"/>
        </w:numPr>
        <w:tabs>
          <w:tab w:val="left" w:pos="36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sú zdrojom organických látok a živín, </w:t>
      </w:r>
    </w:p>
    <w:p w:rsidR="00D85F04" w:rsidRDefault="00D85F04" w:rsidP="00D85F04">
      <w:pPr>
        <w:widowControl w:val="0"/>
        <w:numPr>
          <w:ilvl w:val="2"/>
          <w:numId w:val="1"/>
        </w:numPr>
        <w:tabs>
          <w:tab w:val="left" w:pos="36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tvoria nenahraditeľný článok obehu látok v prírode </w:t>
      </w:r>
    </w:p>
    <w:p w:rsidR="00D85F04" w:rsidRDefault="00D85F04" w:rsidP="00D85F04">
      <w:pPr>
        <w:widowControl w:val="0"/>
        <w:tabs>
          <w:tab w:val="left" w:pos="360"/>
        </w:tabs>
        <w:autoSpaceDE w:val="0"/>
        <w:autoSpaceDN w:val="0"/>
        <w:adjustRightInd w:val="0"/>
        <w:ind w:left="2160"/>
        <w:rPr>
          <w:color w:val="000000"/>
        </w:rPr>
      </w:pPr>
      <w:r>
        <w:rPr>
          <w:color w:val="000000"/>
        </w:rPr>
        <w:t xml:space="preserve">aj v poľnohospodárstve, </w:t>
      </w:r>
    </w:p>
    <w:p w:rsidR="00D85F04" w:rsidRDefault="00D85F04" w:rsidP="00D85F04">
      <w:pPr>
        <w:widowControl w:val="0"/>
        <w:numPr>
          <w:ilvl w:val="2"/>
          <w:numId w:val="1"/>
        </w:numPr>
        <w:tabs>
          <w:tab w:val="left" w:pos="36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nahrádzajú každoročne približne 40 % mineralizovaných látok v pôde, </w:t>
      </w:r>
    </w:p>
    <w:p w:rsidR="00D85F04" w:rsidRDefault="00D85F04" w:rsidP="00D85F04">
      <w:pPr>
        <w:widowControl w:val="0"/>
        <w:numPr>
          <w:ilvl w:val="2"/>
          <w:numId w:val="1"/>
        </w:numPr>
        <w:tabs>
          <w:tab w:val="left" w:pos="36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priaznivo ovplyvňujú fyzikálne, biochemické, agrochemické a mikrobiálne premeny v pôde, </w:t>
      </w:r>
    </w:p>
    <w:p w:rsidR="00D85F04" w:rsidRDefault="00D85F04" w:rsidP="00D85F04">
      <w:pPr>
        <w:widowControl w:val="0"/>
        <w:numPr>
          <w:ilvl w:val="2"/>
          <w:numId w:val="1"/>
        </w:numPr>
        <w:tabs>
          <w:tab w:val="left" w:pos="36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zvyšujú účinnosť priemyselných hnojív, </w:t>
      </w:r>
    </w:p>
    <w:p w:rsidR="00D85F04" w:rsidRDefault="00D85F04" w:rsidP="00D85F04">
      <w:pPr>
        <w:widowControl w:val="0"/>
        <w:numPr>
          <w:ilvl w:val="2"/>
          <w:numId w:val="1"/>
        </w:numPr>
        <w:tabs>
          <w:tab w:val="left" w:pos="36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sú významným prostriedkom ochrany životného prostredia. </w:t>
      </w:r>
    </w:p>
    <w:p w:rsidR="00D85F04" w:rsidRDefault="00D85F04" w:rsidP="00D85F04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85F04" w:rsidRDefault="00D85F04" w:rsidP="00D85F04">
      <w:pPr>
        <w:widowControl w:val="0"/>
        <w:autoSpaceDE w:val="0"/>
        <w:autoSpaceDN w:val="0"/>
        <w:adjustRightInd w:val="0"/>
        <w:jc w:val="both"/>
      </w:pPr>
      <w:r>
        <w:t xml:space="preserve">Napriek pozitívnemu pôsobeniu hospodárskych hnojív ostávajú tieto v poľnohospodárskej výrobe nedocenené. Aby nedochádzalo k zhoršovaniu úrodnosti pôdy, je potrebné pravidelne </w:t>
      </w:r>
    </w:p>
    <w:p w:rsidR="00D85F04" w:rsidRDefault="00D85F04" w:rsidP="00D85F04">
      <w:pPr>
        <w:widowControl w:val="0"/>
        <w:autoSpaceDE w:val="0"/>
        <w:autoSpaceDN w:val="0"/>
        <w:adjustRightInd w:val="0"/>
        <w:jc w:val="both"/>
      </w:pPr>
      <w:r>
        <w:t xml:space="preserve">do pôdy vracať určité množstvo živín vo forme organickej hmoty a organických živín. </w:t>
      </w:r>
    </w:p>
    <w:p w:rsidR="00D85F04" w:rsidRDefault="00D85F04" w:rsidP="00D85F04">
      <w:pPr>
        <w:widowControl w:val="0"/>
        <w:autoSpaceDE w:val="0"/>
        <w:autoSpaceDN w:val="0"/>
        <w:adjustRightInd w:val="0"/>
        <w:spacing w:before="100" w:after="100"/>
        <w:rPr>
          <w:b/>
          <w:bCs/>
        </w:rPr>
      </w:pPr>
      <w:r>
        <w:rPr>
          <w:b/>
          <w:bCs/>
        </w:rPr>
        <w:t>Najdôležitejšími hospodárskymi hnojivami sú:</w:t>
      </w:r>
    </w:p>
    <w:p w:rsidR="00D85F04" w:rsidRDefault="00D85F04" w:rsidP="00D85F04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b/>
          <w:bCs/>
        </w:rPr>
      </w:pPr>
      <w:r>
        <w:rPr>
          <w:b/>
          <w:bCs/>
        </w:rPr>
        <w:t xml:space="preserve">maštaľný hnoj,                         </w:t>
      </w:r>
    </w:p>
    <w:p w:rsidR="00D85F04" w:rsidRDefault="00D85F04" w:rsidP="00D85F04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b/>
          <w:bCs/>
        </w:rPr>
      </w:pPr>
      <w:r>
        <w:rPr>
          <w:b/>
          <w:bCs/>
        </w:rPr>
        <w:t>močovka,</w:t>
      </w:r>
    </w:p>
    <w:p w:rsidR="00D85F04" w:rsidRDefault="00D85F04" w:rsidP="00D85F04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b/>
          <w:bCs/>
        </w:rPr>
      </w:pPr>
      <w:r>
        <w:rPr>
          <w:b/>
          <w:bCs/>
        </w:rPr>
        <w:t>hnojovica,</w:t>
      </w:r>
    </w:p>
    <w:p w:rsidR="00D85F04" w:rsidRDefault="00D85F04" w:rsidP="00D85F04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b/>
          <w:bCs/>
        </w:rPr>
      </w:pPr>
      <w:r>
        <w:rPr>
          <w:b/>
          <w:bCs/>
        </w:rPr>
        <w:t xml:space="preserve">kompost, </w:t>
      </w:r>
    </w:p>
    <w:p w:rsidR="00D85F04" w:rsidRDefault="00D85F04" w:rsidP="00D85F04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b/>
          <w:bCs/>
        </w:rPr>
      </w:pPr>
      <w:r>
        <w:rPr>
          <w:b/>
          <w:bCs/>
        </w:rPr>
        <w:t>zelené hnojenie.</w:t>
      </w:r>
    </w:p>
    <w:p w:rsidR="00D85F04" w:rsidRDefault="00D85F04" w:rsidP="00D85F04">
      <w:pPr>
        <w:widowControl w:val="0"/>
        <w:autoSpaceDE w:val="0"/>
        <w:autoSpaceDN w:val="0"/>
        <w:adjustRightInd w:val="0"/>
        <w:spacing w:before="100" w:after="100"/>
        <w:ind w:left="2520"/>
        <w:rPr>
          <w:b/>
          <w:bCs/>
        </w:rPr>
      </w:pPr>
      <w:r>
        <w:rPr>
          <w:rFonts w:ascii="Arial" w:hAnsi="Arial" w:cs="Arial"/>
          <w:sz w:val="20"/>
          <w:szCs w:val="20"/>
          <w:lang w:eastAsia="sk-SK"/>
        </w:rPr>
        <w:drawing>
          <wp:inline distT="0" distB="0" distL="0" distR="0" wp14:anchorId="44448018" wp14:editId="12F2FC27">
            <wp:extent cx="2619375" cy="174307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F04" w:rsidRDefault="00D85F04" w:rsidP="00D85F04">
      <w:pPr>
        <w:widowControl w:val="0"/>
        <w:autoSpaceDE w:val="0"/>
        <w:autoSpaceDN w:val="0"/>
        <w:adjustRightInd w:val="0"/>
        <w:spacing w:before="100" w:after="100"/>
        <w:rPr>
          <w:b/>
          <w:bCs/>
        </w:rPr>
      </w:pPr>
      <w:bookmarkStart w:id="0" w:name="_GoBack"/>
      <w:bookmarkEnd w:id="0"/>
    </w:p>
    <w:p w:rsidR="00D85F04" w:rsidRDefault="00D85F04" w:rsidP="00D85F04">
      <w:pPr>
        <w:widowControl w:val="0"/>
        <w:autoSpaceDE w:val="0"/>
        <w:autoSpaceDN w:val="0"/>
        <w:adjustRightInd w:val="0"/>
        <w:spacing w:before="100" w:after="100"/>
        <w:rPr>
          <w:b/>
          <w:bCs/>
        </w:rPr>
      </w:pPr>
    </w:p>
    <w:p w:rsidR="0078795F" w:rsidRDefault="0078795F"/>
    <w:sectPr w:rsidR="00787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3FA"/>
    <w:multiLevelType w:val="hybridMultilevel"/>
    <w:tmpl w:val="06CE6C46"/>
    <w:lvl w:ilvl="0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5F580B49"/>
    <w:multiLevelType w:val="hybridMultilevel"/>
    <w:tmpl w:val="2548839A"/>
    <w:lvl w:ilvl="0" w:tplc="DFB0E28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8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44600F"/>
    <w:multiLevelType w:val="hybridMultilevel"/>
    <w:tmpl w:val="CA7A2E5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04"/>
    <w:rsid w:val="0078795F"/>
    <w:rsid w:val="00D85F04"/>
    <w:rsid w:val="00EF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5F04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85F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5F04"/>
    <w:rPr>
      <w:rFonts w:ascii="Tahoma" w:eastAsia="Batang" w:hAnsi="Tahoma" w:cs="Tahoma"/>
      <w:noProof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5F04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85F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5F04"/>
    <w:rPr>
      <w:rFonts w:ascii="Tahoma" w:eastAsia="Batang" w:hAnsi="Tahoma" w:cs="Tahoma"/>
      <w:noProof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2022-01-17T09:34:00Z</dcterms:created>
  <dcterms:modified xsi:type="dcterms:W3CDTF">2022-01-17T09:36:00Z</dcterms:modified>
</cp:coreProperties>
</file>