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BA" w:rsidRDefault="008131BA" w:rsidP="008131BA">
      <w:pPr>
        <w:pStyle w:val="Nadpis1"/>
        <w:rPr>
          <w:u w:val="none"/>
        </w:rPr>
      </w:pPr>
      <w:bookmarkStart w:id="0" w:name="_GoBack"/>
      <w:bookmarkEnd w:id="0"/>
      <w:r>
        <w:t>ŠKOLNÍ DRUŽINA – TUHÁČKOVA 39</w:t>
      </w:r>
      <w:r>
        <w:rPr>
          <w:u w:val="none"/>
        </w:rPr>
        <w:tab/>
        <w:t>(informace pro 1. třídy)</w:t>
      </w:r>
    </w:p>
    <w:p w:rsidR="008131BA" w:rsidRDefault="008131BA" w:rsidP="008131BA">
      <w:pPr>
        <w:tabs>
          <w:tab w:val="left" w:pos="2500"/>
        </w:tabs>
        <w:rPr>
          <w:rFonts w:ascii="Century" w:hAnsi="Century" w:cs="Century"/>
        </w:rPr>
      </w:pPr>
    </w:p>
    <w:p w:rsidR="008131BA" w:rsidRDefault="008131BA" w:rsidP="008131BA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u w:val="single"/>
        </w:rPr>
        <w:t xml:space="preserve">Způsob přihlášení </w:t>
      </w:r>
      <w:r>
        <w:rPr>
          <w:rFonts w:ascii="Arial Narrow" w:hAnsi="Arial Narrow" w:cs="Arial Narrow"/>
        </w:rPr>
        <w:t>do ŠD - zápisní lístek</w:t>
      </w:r>
      <w:r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  <w:u w:val="single"/>
        </w:rPr>
        <w:t xml:space="preserve">odhlášení </w:t>
      </w:r>
      <w:r>
        <w:rPr>
          <w:rFonts w:ascii="Arial Narrow" w:hAnsi="Arial Narrow" w:cs="Arial Narrow"/>
        </w:rPr>
        <w:t xml:space="preserve"> ze</w:t>
      </w:r>
      <w:proofErr w:type="gramEnd"/>
      <w:r>
        <w:rPr>
          <w:rFonts w:ascii="Arial Narrow" w:hAnsi="Arial Narrow" w:cs="Arial Narrow"/>
        </w:rPr>
        <w:t xml:space="preserve"> ŠD - vždy písemně měsíc předem</w:t>
      </w:r>
    </w:p>
    <w:p w:rsidR="008131BA" w:rsidRDefault="008131BA" w:rsidP="008131BA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u w:val="single"/>
        </w:rPr>
        <w:t>Výše příspěvku</w:t>
      </w:r>
      <w:r>
        <w:rPr>
          <w:rFonts w:ascii="Arial Narrow" w:hAnsi="Arial Narrow" w:cs="Arial Narrow"/>
        </w:rPr>
        <w:t xml:space="preserve"> na jedno dítě umístěné v ŠD činí </w:t>
      </w:r>
      <w:r>
        <w:rPr>
          <w:rFonts w:ascii="Arial Narrow" w:hAnsi="Arial Narrow" w:cs="Arial Narrow"/>
          <w:u w:val="single"/>
        </w:rPr>
        <w:t>150,- Kč měsíčně.</w:t>
      </w:r>
      <w:r>
        <w:rPr>
          <w:rFonts w:ascii="Arial Narrow" w:hAnsi="Arial Narrow" w:cs="Arial Narrow"/>
        </w:rPr>
        <w:t xml:space="preserve"> Příspěvek je hrazen převodem na účet. Plátce je povinen ho uhradit vždy nejpozději do 15. dne druhého měsíce v daném období.</w:t>
      </w:r>
    </w:p>
    <w:p w:rsidR="008131BA" w:rsidRDefault="008131BA" w:rsidP="008131BA">
      <w:pPr>
        <w:pStyle w:val="Nadpis2"/>
        <w:tabs>
          <w:tab w:val="clear" w:pos="300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Provoz ŠD</w:t>
      </w:r>
    </w:p>
    <w:p w:rsidR="008131BA" w:rsidRDefault="008131BA" w:rsidP="008131B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ranní od 6,30 hod. v budově ZŠ, v herně ŠD</w:t>
      </w:r>
    </w:p>
    <w:p w:rsidR="008131BA" w:rsidRDefault="008131BA" w:rsidP="008131BA">
      <w:pPr>
        <w:tabs>
          <w:tab w:val="left" w:pos="238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odpolední do 17,00 hod. – vychovatelka vyzvedává děti po skončení vyučování ve škole</w:t>
      </w:r>
    </w:p>
    <w:p w:rsidR="008131BA" w:rsidRDefault="008131BA" w:rsidP="008131BA">
      <w:pPr>
        <w:tabs>
          <w:tab w:val="left" w:pos="238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 xml:space="preserve"> po obědě odchází do  budovy ŠD</w:t>
      </w:r>
    </w:p>
    <w:p w:rsidR="008131BA" w:rsidRDefault="008131BA" w:rsidP="008131BA">
      <w:pPr>
        <w:tabs>
          <w:tab w:val="left" w:pos="300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u w:val="single"/>
        </w:rPr>
        <w:t>Odchody domů</w:t>
      </w:r>
      <w:r>
        <w:rPr>
          <w:rFonts w:ascii="Arial Narrow" w:hAnsi="Arial Narrow" w:cs="Arial Narrow"/>
        </w:rPr>
        <w:t xml:space="preserve"> – buď v doprovodu </w:t>
      </w:r>
      <w:proofErr w:type="gramStart"/>
      <w:r>
        <w:rPr>
          <w:rFonts w:ascii="Arial Narrow" w:hAnsi="Arial Narrow" w:cs="Arial Narrow"/>
        </w:rPr>
        <w:t>rodičů nebo</w:t>
      </w:r>
      <w:proofErr w:type="gramEnd"/>
      <w:r>
        <w:rPr>
          <w:rFonts w:ascii="Arial Narrow" w:hAnsi="Arial Narrow" w:cs="Arial Narrow"/>
        </w:rPr>
        <w:t xml:space="preserve"> písemně pověřených zákonných zástupců. Samy děti odchází pouze v případě písemného sdělení rodičů v družinovém deníčku dítěte nebo v zápisním lístku.</w:t>
      </w:r>
    </w:p>
    <w:p w:rsidR="008131BA" w:rsidRDefault="008131BA" w:rsidP="008131BA">
      <w:pPr>
        <w:pStyle w:val="Nadpis2"/>
        <w:tabs>
          <w:tab w:val="clear" w:pos="3000"/>
        </w:tabs>
        <w:rPr>
          <w:rFonts w:ascii="Arial Narrow" w:hAnsi="Arial Narrow" w:cs="Arial Narrow"/>
          <w:u w:val="none"/>
        </w:rPr>
      </w:pPr>
      <w:r>
        <w:rPr>
          <w:rFonts w:ascii="Arial Narrow" w:hAnsi="Arial Narrow" w:cs="Arial Narrow"/>
        </w:rPr>
        <w:t xml:space="preserve">Vyzvedávání dětí ze ŠD </w:t>
      </w:r>
      <w:r>
        <w:rPr>
          <w:rFonts w:ascii="Arial Narrow" w:hAnsi="Arial Narrow" w:cs="Arial Narrow"/>
          <w:u w:val="none"/>
        </w:rPr>
        <w:tab/>
        <w:t xml:space="preserve">- po obědě do 13,15 </w:t>
      </w:r>
      <w:proofErr w:type="gramStart"/>
      <w:r>
        <w:rPr>
          <w:rFonts w:ascii="Arial Narrow" w:hAnsi="Arial Narrow" w:cs="Arial Narrow"/>
          <w:u w:val="none"/>
        </w:rPr>
        <w:t>hod. –  budova</w:t>
      </w:r>
      <w:proofErr w:type="gramEnd"/>
      <w:r>
        <w:rPr>
          <w:rFonts w:ascii="Arial Narrow" w:hAnsi="Arial Narrow" w:cs="Arial Narrow"/>
          <w:u w:val="none"/>
        </w:rPr>
        <w:t xml:space="preserve"> ŠD</w:t>
      </w:r>
    </w:p>
    <w:p w:rsidR="008131BA" w:rsidRDefault="008131BA" w:rsidP="008131B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- odpoledne od 15,00 do 17,00 hod. – budova ŠD</w:t>
      </w:r>
    </w:p>
    <w:p w:rsidR="008131BA" w:rsidRDefault="008131BA" w:rsidP="008131BA">
      <w:pPr>
        <w:tabs>
          <w:tab w:val="left" w:pos="300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 době od 13,15 do 15,00 hod. jsou děti venku. Při špatném počasí probíhá zájmová činnost v oddělení nebo v tělocvičně. V tuto dobu nelze děti vyzvedávat.</w:t>
      </w:r>
    </w:p>
    <w:p w:rsidR="008131BA" w:rsidRDefault="008131BA" w:rsidP="008131BA">
      <w:pPr>
        <w:tabs>
          <w:tab w:val="left" w:pos="3000"/>
        </w:tabs>
        <w:rPr>
          <w:rFonts w:ascii="Arial Narrow" w:hAnsi="Arial Narrow" w:cs="Arial Narrow"/>
          <w:u w:val="single"/>
        </w:rPr>
      </w:pPr>
      <w:r>
        <w:rPr>
          <w:rFonts w:ascii="Arial Narrow" w:hAnsi="Arial Narrow" w:cs="Arial Narrow"/>
          <w:u w:val="single"/>
        </w:rPr>
        <w:t>Potřeby do ŠD:</w:t>
      </w:r>
    </w:p>
    <w:p w:rsidR="008131BA" w:rsidRDefault="008131BA" w:rsidP="008131BA">
      <w:pPr>
        <w:tabs>
          <w:tab w:val="left" w:pos="300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u w:val="single"/>
        </w:rPr>
        <w:t>Deníček</w:t>
      </w:r>
      <w:r>
        <w:rPr>
          <w:rFonts w:ascii="Arial Narrow" w:hAnsi="Arial Narrow" w:cs="Arial Narrow"/>
        </w:rPr>
        <w:t xml:space="preserve"> – zajišťuje kontakt mezi rodiči a vychovatelkou (děti ho dostanou při nástupu do družiny)</w:t>
      </w:r>
    </w:p>
    <w:p w:rsidR="008131BA" w:rsidRDefault="008131BA" w:rsidP="008131BA">
      <w:pPr>
        <w:tabs>
          <w:tab w:val="left" w:pos="300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u w:val="single"/>
        </w:rPr>
        <w:t>Převlečení na hřiště</w:t>
      </w:r>
      <w:r>
        <w:rPr>
          <w:rFonts w:ascii="Arial Narrow" w:hAnsi="Arial Narrow" w:cs="Arial Narrow"/>
        </w:rPr>
        <w:t xml:space="preserve"> – v plátěné tašce, vše zřetelně podepsané, si děti nechávají v šatně ŠD</w:t>
      </w:r>
    </w:p>
    <w:p w:rsidR="008131BA" w:rsidRDefault="008131BA" w:rsidP="008131BA">
      <w:pPr>
        <w:tabs>
          <w:tab w:val="left" w:pos="300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u w:val="single"/>
        </w:rPr>
        <w:t xml:space="preserve">Hygienické potřeby </w:t>
      </w:r>
      <w:r>
        <w:rPr>
          <w:rFonts w:ascii="Arial Narrow" w:hAnsi="Arial Narrow" w:cs="Arial Narrow"/>
        </w:rPr>
        <w:t>– dva toaletní papíry, papírové kapesníčky</w:t>
      </w:r>
    </w:p>
    <w:p w:rsidR="008131BA" w:rsidRDefault="008131BA" w:rsidP="008131BA">
      <w:pPr>
        <w:tabs>
          <w:tab w:val="left" w:pos="250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u w:val="single"/>
        </w:rPr>
        <w:t xml:space="preserve">200,- </w:t>
      </w:r>
      <w:proofErr w:type="gramStart"/>
      <w:r>
        <w:rPr>
          <w:rFonts w:ascii="Arial Narrow" w:hAnsi="Arial Narrow" w:cs="Arial Narrow"/>
          <w:u w:val="single"/>
        </w:rPr>
        <w:t>Kč</w:t>
      </w:r>
      <w:r>
        <w:rPr>
          <w:rFonts w:ascii="Arial Narrow" w:hAnsi="Arial Narrow" w:cs="Arial Narrow"/>
        </w:rPr>
        <w:t xml:space="preserve"> –  pitný</w:t>
      </w:r>
      <w:proofErr w:type="gramEnd"/>
      <w:r>
        <w:rPr>
          <w:rFonts w:ascii="Arial Narrow" w:hAnsi="Arial Narrow" w:cs="Arial Narrow"/>
        </w:rPr>
        <w:t xml:space="preserve"> režim, pracovní a výtvarný materiál - na jedno pololetí, vybíráno v září a v lednu</w:t>
      </w:r>
    </w:p>
    <w:p w:rsidR="00EF7593" w:rsidRDefault="00EF7593"/>
    <w:sectPr w:rsidR="00EF7593" w:rsidSect="00EF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BA"/>
    <w:rsid w:val="008131BA"/>
    <w:rsid w:val="00AD017E"/>
    <w:rsid w:val="00DE5000"/>
    <w:rsid w:val="00E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A5104-4950-4848-839D-0FD80EF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131BA"/>
    <w:pPr>
      <w:keepNext/>
      <w:numPr>
        <w:numId w:val="1"/>
      </w:numPr>
      <w:outlineLvl w:val="0"/>
    </w:pPr>
    <w:rPr>
      <w:rFonts w:ascii="Century" w:hAnsi="Century" w:cs="Century"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131BA"/>
    <w:pPr>
      <w:keepNext/>
      <w:numPr>
        <w:ilvl w:val="1"/>
        <w:numId w:val="1"/>
      </w:numPr>
      <w:tabs>
        <w:tab w:val="left" w:pos="3000"/>
      </w:tabs>
      <w:outlineLvl w:val="1"/>
    </w:pPr>
    <w:rPr>
      <w:rFonts w:ascii="Century" w:hAnsi="Century" w:cs="Century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31BA"/>
    <w:rPr>
      <w:rFonts w:ascii="Century" w:eastAsia="Times New Roman" w:hAnsi="Century" w:cs="Century"/>
      <w:sz w:val="32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8131BA"/>
    <w:rPr>
      <w:rFonts w:ascii="Century" w:eastAsia="Times New Roman" w:hAnsi="Century" w:cs="Century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Jana Hanakova</cp:lastModifiedBy>
  <cp:revision>2</cp:revision>
  <dcterms:created xsi:type="dcterms:W3CDTF">2020-06-03T08:57:00Z</dcterms:created>
  <dcterms:modified xsi:type="dcterms:W3CDTF">2020-06-03T08:57:00Z</dcterms:modified>
</cp:coreProperties>
</file>