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43" w:rsidRPr="00B84D9D" w:rsidRDefault="008C6543" w:rsidP="008C6543">
      <w:pPr>
        <w:pStyle w:val="Zkladntext2"/>
        <w:jc w:val="center"/>
        <w:rPr>
          <w:b/>
          <w:bCs/>
          <w:szCs w:val="28"/>
        </w:rPr>
      </w:pPr>
      <w:r w:rsidRPr="00B84D9D">
        <w:rPr>
          <w:b/>
          <w:bCs/>
          <w:szCs w:val="28"/>
        </w:rPr>
        <w:t>ZHOTOVENIE  DOSKY PAMÄTNÍKA</w:t>
      </w:r>
    </w:p>
    <w:p w:rsidR="008C6543" w:rsidRDefault="008C6543" w:rsidP="008C6543">
      <w:pPr>
        <w:pStyle w:val="Zkladntext2"/>
        <w:rPr>
          <w:b/>
          <w:bCs/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Dosky chránia pamätník pred vonkajšími vplyvmi, pred poškodením, pádom a nárazmi.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>Doska  na pamätník býva vatovaná a skladá sa z dvoch dielov lepenky, dvoch dielov  kartónu, medzi ktoré sa vkladá vata, vlnitá lepenka  a v dnešnej dobe najlepšie vyhovuje molitan.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Celkový tvar pamätníka si vyžaduje stanovenie príslušnej veľkosti lepenkových dielov.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Lepenkové a kartónové diely na dosku striháme tak, aby po zhotovení presahovali v okrajoch v šírke 3 mm cez blok pamätníka. Pri vymeriavaní lepenkových dielov ich odsadíme 5 až 6 mm od chrbta; táto vzdialenosť vytvorí drážku dosky potrebnú  na ľahké otváranie. Dosky zhotovujeme zo šedej  alebo bielej strojovej lepenky a režeme ju po vlákne na výšku dosky.  Na </w:t>
      </w:r>
      <w:proofErr w:type="spellStart"/>
      <w:r>
        <w:rPr>
          <w:sz w:val="24"/>
        </w:rPr>
        <w:t>chrbátnik</w:t>
      </w:r>
      <w:proofErr w:type="spellEnd"/>
      <w:r>
        <w:rPr>
          <w:sz w:val="24"/>
        </w:rPr>
        <w:t xml:space="preserve"> používame kartón plošnej hmotnosti 140 –160 g / m², režeme ho po vlákne  a jeho dĺžku zastrihujeme na výšku lepenkového dielu. Spojenie lepenkového dielu s kartónovým pláštikom sa robí pomocou pevného papiera 1,5 cm širokého. Pri spájaní natrieme kartónový diel na rubovej strane v šírke asi 5 mm,  ukladáme ho na papierový pásik do polovice jeho šírky a prehladíme. Po prilepení a miernom zaschnutí,  natrieme zvyšnú polovicu  papierového  pásika  na  druhej  strane,  pomocou  papiera  ho  prilepíme obtočením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na priložený lepenkový diel a prehladíme.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Iný spôsob spojenia kartónového pláštika s lepenkovým dielom je priame lemovanie papierovým pásikom, ktoré je však na hotovom pamätníku aj pod poťahovým materiálom viditeľné.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Na dosky medzi kartón a lepenku vkladáme  tenkú vrstvu molitanu, a to o 0,5 cm menšieho rozmeru ako doska; vrstvu v jednom bode prilepíme na lepenku. Dosky spájame tenkým ale pevným  papierom  s odsadením  5 až  6  mm,  spájací  papier pokrýva lepenkový diel 1,5 cm,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na výšku je rovnaký ako lepenkové diely. </w:t>
      </w:r>
      <w:proofErr w:type="spellStart"/>
      <w:r>
        <w:rPr>
          <w:sz w:val="24"/>
        </w:rPr>
        <w:t>Chrbátnik</w:t>
      </w:r>
      <w:proofErr w:type="spellEnd"/>
      <w:r>
        <w:rPr>
          <w:sz w:val="24"/>
        </w:rPr>
        <w:t xml:space="preserve"> je kartónový, široký cez obvod </w:t>
      </w:r>
      <w:proofErr w:type="spellStart"/>
      <w:r>
        <w:rPr>
          <w:sz w:val="24"/>
        </w:rPr>
        <w:t>chrbátu</w:t>
      </w:r>
      <w:proofErr w:type="spellEnd"/>
      <w:r>
        <w:rPr>
          <w:sz w:val="24"/>
        </w:rPr>
        <w:t>. Rohy lepeniek sa mierne zaobľujú.</w:t>
      </w:r>
    </w:p>
    <w:p w:rsidR="008C6543" w:rsidRDefault="008C6543" w:rsidP="008C6543">
      <w:pPr>
        <w:pStyle w:val="Zkladntext2"/>
        <w:rPr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  <w:r>
        <w:rPr>
          <w:noProof/>
          <w:sz w:val="24"/>
          <w:lang w:eastAsia="sk-SK"/>
        </w:rPr>
        <w:drawing>
          <wp:inline distT="0" distB="0" distL="0" distR="0">
            <wp:extent cx="2352675" cy="2105025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Zariadenie na rezanie lepenky </w:t>
      </w:r>
      <w:proofErr w:type="spellStart"/>
      <w:r>
        <w:rPr>
          <w:sz w:val="24"/>
        </w:rPr>
        <w:t>Zhengrun</w:t>
      </w:r>
      <w:proofErr w:type="spellEnd"/>
    </w:p>
    <w:p w:rsidR="008C6543" w:rsidRPr="00385578" w:rsidRDefault="008C6543" w:rsidP="008C6543">
      <w:pPr>
        <w:pStyle w:val="Zkladntext2"/>
        <w:rPr>
          <w:sz w:val="24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sk-SK"/>
        </w:rPr>
        <w:drawing>
          <wp:inline distT="0" distB="0" distL="0" distR="0">
            <wp:extent cx="1857375" cy="1190625"/>
            <wp:effectExtent l="0" t="0" r="9525" b="9525"/>
            <wp:docPr id="6" name="Obrázok 6" descr="ImageResour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5_ctl07_ctl00_ctl00_Items_ctl01_ProductImage" descr="ImageRe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8"/>
          <w:szCs w:val="18"/>
          <w:lang w:eastAsia="sk-SK"/>
        </w:rPr>
        <w:drawing>
          <wp:inline distT="0" distB="0" distL="0" distR="0">
            <wp:extent cx="1685925" cy="1152525"/>
            <wp:effectExtent l="0" t="0" r="9525" b="9525"/>
            <wp:docPr id="5" name="Obrázok 5" descr="ImageResour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5_ctl07_ctl00_ctl00_Items_ctl02_ProductImage" descr="ImageResour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43" w:rsidRDefault="008C6543" w:rsidP="008C6543">
      <w:pPr>
        <w:pStyle w:val="Zkladntext2"/>
        <w:rPr>
          <w:bCs/>
          <w:sz w:val="24"/>
        </w:rPr>
      </w:pPr>
      <w:r>
        <w:rPr>
          <w:bCs/>
          <w:sz w:val="24"/>
        </w:rPr>
        <w:t xml:space="preserve">Zariadenie na rezanie </w:t>
      </w:r>
      <w:proofErr w:type="spellStart"/>
      <w:r>
        <w:rPr>
          <w:bCs/>
          <w:sz w:val="24"/>
        </w:rPr>
        <w:t>chrbátnika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Zhengrun</w:t>
      </w:r>
      <w:proofErr w:type="spellEnd"/>
    </w:p>
    <w:p w:rsidR="008C6543" w:rsidRDefault="008C6543" w:rsidP="008C6543">
      <w:pPr>
        <w:pStyle w:val="Zkladntext2"/>
        <w:rPr>
          <w:bCs/>
          <w:sz w:val="24"/>
        </w:rPr>
      </w:pPr>
    </w:p>
    <w:p w:rsidR="008C6543" w:rsidRPr="00D7374B" w:rsidRDefault="008C6543" w:rsidP="008C6543">
      <w:pPr>
        <w:pStyle w:val="Zkladntext2"/>
        <w:rPr>
          <w:bCs/>
          <w:sz w:val="24"/>
        </w:rPr>
      </w:pPr>
    </w:p>
    <w:p w:rsidR="008C6543" w:rsidRDefault="008C6543" w:rsidP="008C6543">
      <w:pPr>
        <w:pStyle w:val="Zkladntext2"/>
        <w:rPr>
          <w:b/>
          <w:bCs/>
          <w:sz w:val="24"/>
        </w:rPr>
      </w:pPr>
    </w:p>
    <w:p w:rsidR="008C6543" w:rsidRDefault="008C6543" w:rsidP="008C6543">
      <w:pPr>
        <w:pStyle w:val="Zkladntext2"/>
        <w:rPr>
          <w:b/>
          <w:bCs/>
          <w:sz w:val="24"/>
        </w:rPr>
      </w:pPr>
    </w:p>
    <w:p w:rsidR="008C6543" w:rsidRDefault="008C6543" w:rsidP="008C6543">
      <w:pPr>
        <w:pStyle w:val="Zkladntext2"/>
        <w:rPr>
          <w:b/>
          <w:bCs/>
          <w:sz w:val="24"/>
        </w:rPr>
      </w:pPr>
    </w:p>
    <w:p w:rsidR="008C6543" w:rsidRPr="00B84D9D" w:rsidRDefault="008C6543" w:rsidP="008C6543">
      <w:pPr>
        <w:pStyle w:val="Zkladntext2"/>
        <w:jc w:val="center"/>
        <w:rPr>
          <w:b/>
          <w:bCs/>
          <w:szCs w:val="28"/>
        </w:rPr>
      </w:pPr>
      <w:r w:rsidRPr="00B84D9D">
        <w:rPr>
          <w:b/>
          <w:bCs/>
          <w:szCs w:val="28"/>
        </w:rPr>
        <w:lastRenderedPageBreak/>
        <w:t>POŤAHOVANIE DOSKY PAMÄTNÍKA</w:t>
      </w:r>
    </w:p>
    <w:p w:rsidR="008C6543" w:rsidRDefault="008C6543" w:rsidP="008C6543">
      <w:pPr>
        <w:pStyle w:val="Zkladntext2"/>
        <w:rPr>
          <w:b/>
          <w:bCs/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>Spojené dosky pamätníka poťahujeme vhodným poťahovým materiálom, ktorý zodpovedá vopred stanovenej úprave /</w:t>
      </w:r>
      <w:proofErr w:type="spellStart"/>
      <w:r>
        <w:rPr>
          <w:sz w:val="24"/>
        </w:rPr>
        <w:t>režné</w:t>
      </w:r>
      <w:proofErr w:type="spellEnd"/>
      <w:r>
        <w:rPr>
          <w:sz w:val="24"/>
        </w:rPr>
        <w:t xml:space="preserve"> alebo hladké knihárske plátno, imitácie koží, koža,  pergamen /. Záložky pri poťahovom materiály tvoríme v šírke 1,5 cm.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>Na poťahový materiál natretý miešaným lepidlom položíme dosku pamätníka, obrátime ju, poťah  prihladíme  k </w:t>
      </w:r>
      <w:proofErr w:type="spellStart"/>
      <w:r>
        <w:rPr>
          <w:sz w:val="24"/>
        </w:rPr>
        <w:t>chrbátniku</w:t>
      </w:r>
      <w:proofErr w:type="spellEnd"/>
      <w:r>
        <w:rPr>
          <w:sz w:val="24"/>
        </w:rPr>
        <w:t xml:space="preserve">, v drážkach ho zatlačíme k lepenkám. Postupne prihladíme poťah k doskám. Poťahový materiál v rohoch zastrihujeme podľa pravidiel zaoblených rohov. Záložky založíme pomocou pevného makulatúrneho papiera – najprv horné a spodné strany, nakoniec  predné. Rohy  zaťahujeme  pomocou  šidla  a  upravujeme   kosticou  a  kladivkom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>do zaoblenia.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Poťahovanie dosiek kožou je podobné ako poťahovanie plátnom, pracuje sa však postupne.  Najprv sa koža nalepí na chrbtovú časť a na dosky – použije sa teplý glej  / </w:t>
      </w:r>
      <w:proofErr w:type="spellStart"/>
      <w:r>
        <w:rPr>
          <w:sz w:val="24"/>
        </w:rPr>
        <w:t>duvilax</w:t>
      </w:r>
      <w:proofErr w:type="spellEnd"/>
      <w:r>
        <w:rPr>
          <w:sz w:val="24"/>
        </w:rPr>
        <w:t xml:space="preserve"> BD –20 / a natrú sa dosky. Pri zakladaní sa natrie koža na záložkách škrobom. Záložky sa zakladajú pevným pritiahnutím pomocným papierom, zaoblené rohy sa vytvarujú šidlom a kosticou.  S kožou sa pracuje na flanelovej podložke, aby sa nepoškodila.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>U dosiek s pásikom, ktorý je široký 30 až 40 mm a podlepený je papierom alebo textíliou sa v zadnej doske presekne otvor v šírke pásku, vo vzdialenosti  15 až 20 mm od predného okraja dosky, pásik sa potom pretiahne, zalepí na vnútornej strane a zaklepe sa kladivkom. Podobne sa pripevní pásik i na prednej strane. Pásik môže byť zdobený razbou, vtedy sa nezdobí.</w:t>
      </w:r>
    </w:p>
    <w:p w:rsidR="008C6543" w:rsidRDefault="008C6543" w:rsidP="008C6543">
      <w:pPr>
        <w:pStyle w:val="Zkladntext2"/>
        <w:rPr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          </w:t>
      </w:r>
      <w:r>
        <w:rPr>
          <w:noProof/>
          <w:sz w:val="24"/>
          <w:lang w:eastAsia="sk-SK"/>
        </w:rPr>
        <w:drawing>
          <wp:inline distT="0" distB="0" distL="0" distR="0">
            <wp:extent cx="5181600" cy="1943100"/>
            <wp:effectExtent l="0" t="0" r="0" b="0"/>
            <wp:docPr id="4" name="Obrázok 4" descr="pol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1 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43" w:rsidRDefault="008C6543" w:rsidP="008C6543">
      <w:pPr>
        <w:pStyle w:val="Zkladntext2"/>
        <w:rPr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</w:p>
    <w:p w:rsidR="008C6543" w:rsidRDefault="008C6543" w:rsidP="008C6543">
      <w:pPr>
        <w:pStyle w:val="Zkladntext2"/>
        <w:rPr>
          <w:b/>
          <w:bCs/>
          <w:sz w:val="24"/>
        </w:rPr>
      </w:pPr>
      <w:r>
        <w:rPr>
          <w:b/>
          <w:bCs/>
          <w:noProof/>
          <w:lang w:eastAsia="sk-SK"/>
        </w:rPr>
        <w:drawing>
          <wp:inline distT="0" distB="0" distL="0" distR="0">
            <wp:extent cx="2114550" cy="21621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</w:t>
      </w:r>
      <w:r>
        <w:rPr>
          <w:b/>
          <w:bCs/>
          <w:noProof/>
          <w:sz w:val="24"/>
          <w:lang w:eastAsia="sk-SK"/>
        </w:rPr>
        <w:drawing>
          <wp:inline distT="0" distB="0" distL="0" distR="0">
            <wp:extent cx="2390775" cy="197167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                                            </w:t>
      </w:r>
    </w:p>
    <w:p w:rsidR="008C6543" w:rsidRDefault="008C6543" w:rsidP="008C6543">
      <w:pPr>
        <w:pStyle w:val="Zkladntext2"/>
        <w:rPr>
          <w:b/>
          <w:bCs/>
          <w:sz w:val="24"/>
        </w:rPr>
      </w:pPr>
    </w:p>
    <w:p w:rsidR="008C6543" w:rsidRDefault="008C6543" w:rsidP="008C6543">
      <w:pPr>
        <w:pStyle w:val="Zkladntext2"/>
        <w:rPr>
          <w:b/>
          <w:bCs/>
          <w:sz w:val="24"/>
        </w:rPr>
      </w:pPr>
    </w:p>
    <w:p w:rsidR="008C6543" w:rsidRDefault="008C6543" w:rsidP="008C6543">
      <w:pPr>
        <w:pStyle w:val="Zkladntext2"/>
        <w:rPr>
          <w:b/>
          <w:bCs/>
          <w:sz w:val="24"/>
        </w:rPr>
      </w:pPr>
    </w:p>
    <w:p w:rsidR="008C6543" w:rsidRPr="00B84D9D" w:rsidRDefault="008C6543" w:rsidP="008C6543">
      <w:pPr>
        <w:pStyle w:val="Zkladntext2"/>
        <w:jc w:val="center"/>
        <w:rPr>
          <w:b/>
          <w:bCs/>
          <w:szCs w:val="28"/>
        </w:rPr>
      </w:pPr>
      <w:r w:rsidRPr="00B84D9D">
        <w:rPr>
          <w:b/>
          <w:bCs/>
          <w:szCs w:val="28"/>
        </w:rPr>
        <w:lastRenderedPageBreak/>
        <w:t>ZDOBENIE PAMÄTNÍKA</w:t>
      </w:r>
    </w:p>
    <w:p w:rsidR="008C6543" w:rsidRDefault="008C6543" w:rsidP="008C6543">
      <w:pPr>
        <w:pStyle w:val="Zkladntext2"/>
        <w:jc w:val="center"/>
        <w:rPr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Kombinované dosky s obšívanými okrajmi sa zhotovujú v základe ako pri jednoduchom prevedení.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Poťahovou ozdobou dosky pamätníka je fotografia, ktorá je bez záložiek a dobre prilepená na  poťah prednej dosky. Po troch stranách dosky sa ručne alebo na  </w:t>
      </w:r>
      <w:proofErr w:type="spellStart"/>
      <w:r>
        <w:rPr>
          <w:sz w:val="24"/>
        </w:rPr>
        <w:t>vysekávacom</w:t>
      </w:r>
      <w:proofErr w:type="spellEnd"/>
      <w:r>
        <w:rPr>
          <w:sz w:val="24"/>
        </w:rPr>
        <w:t xml:space="preserve"> stroji presekajú otvory  veľkosti 3 až 10 mm v pravidelných vzdialenostiach, ktorými sa prevlieka textilná stuha, pergamenový alebo kožený pásik.  Spôsobov obšívania je niekoľko. Pergamenový pásik sa pred obšívaním navlhčí vodou, aby bol tvárnejší.  Začína a nastavuje sa vždy prilepením pásika na vnútornú stranu dosky / zakryje ho predsádka /. Môže byť obšitá iba jedna doska – predná,  alebo obe dosky. Na kožený pamätník sa hodí jemnejšia koža, semišová koža vyrábaná z kozľaciny, teľací velúr s jemne matným povrchom pripomínajúcim zamat a pod. Môže sa použiť i pergamen, zvlášť kozí i králičí s výrazne tmavšími miestami, prípadne umelo zafarbený.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Častou ozdobou dosky býva kožený pásik uprostred prednej strany, ktorý je zároveň aj funkčný.  Môže  byť  zdobený  razbou  / pred pripevnením /,  trebárs  linkami  po  celej dĺžke, 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na konci pásika emblémom alebo monogramom, ktorý je v súčasnej dobe veľmi moderný.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>Zlatenie a </w:t>
      </w:r>
      <w:proofErr w:type="spellStart"/>
      <w:r>
        <w:rPr>
          <w:sz w:val="24"/>
        </w:rPr>
        <w:t>slepotlač</w:t>
      </w:r>
      <w:proofErr w:type="spellEnd"/>
      <w:r>
        <w:rPr>
          <w:sz w:val="24"/>
        </w:rPr>
        <w:t xml:space="preserve"> je technika knihárskej výzdoby. Najbežnejším zlatením na prednej doske sú linky, oblúky, vzory cez farebné - pigmentové, zlaté - kovové fólie alebo </w:t>
      </w:r>
      <w:proofErr w:type="spellStart"/>
      <w:r>
        <w:rPr>
          <w:sz w:val="24"/>
        </w:rPr>
        <w:t>slepotlač</w:t>
      </w:r>
      <w:proofErr w:type="spellEnd"/>
      <w:r>
        <w:rPr>
          <w:sz w:val="24"/>
        </w:rPr>
        <w:t xml:space="preserve"> – koža sa navlhčí a natlačí sa potrebný vzor alebo popis a vplyvom tepla a vlhka vytlačená stopa stmavne. Nutné je raziť pred poťahovaním, chrbát  je bez razby. Pred razbou strojom sa musí koža vylepiť papierovým </w:t>
      </w:r>
      <w:proofErr w:type="spellStart"/>
      <w:r>
        <w:rPr>
          <w:sz w:val="24"/>
        </w:rPr>
        <w:t>prírezom</w:t>
      </w:r>
      <w:proofErr w:type="spellEnd"/>
      <w:r>
        <w:rPr>
          <w:sz w:val="24"/>
        </w:rPr>
        <w:t xml:space="preserve"> v rozmeroch dosky / bez záložiek a </w:t>
      </w:r>
      <w:proofErr w:type="spellStart"/>
      <w:r>
        <w:rPr>
          <w:sz w:val="24"/>
        </w:rPr>
        <w:t>chrbátu</w:t>
      </w:r>
      <w:proofErr w:type="spellEnd"/>
      <w:r>
        <w:rPr>
          <w:sz w:val="24"/>
        </w:rPr>
        <w:t xml:space="preserve"> /. Robí sa to  taktiež  pri  razbe  na  pergamen,  tu  je  ale  vhodnejšia  kresba,  ktorú  je   možné  previesť až </w:t>
      </w: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po zhotovení pamätníka. </w:t>
      </w:r>
    </w:p>
    <w:p w:rsidR="008C6543" w:rsidRDefault="008C6543" w:rsidP="008C6543">
      <w:pPr>
        <w:pStyle w:val="Zkladntext2"/>
        <w:rPr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  <w:bookmarkStart w:id="0" w:name="_GoBack"/>
      <w:bookmarkEnd w:id="0"/>
    </w:p>
    <w:p w:rsidR="008C6543" w:rsidRDefault="008C6543" w:rsidP="008C6543">
      <w:pPr>
        <w:pStyle w:val="Zkladntext2"/>
        <w:rPr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DB113D3" wp14:editId="7D525BAB">
            <wp:simplePos x="0" y="0"/>
            <wp:positionH relativeFrom="column">
              <wp:posOffset>-43815</wp:posOffset>
            </wp:positionH>
            <wp:positionV relativeFrom="paragraph">
              <wp:posOffset>111760</wp:posOffset>
            </wp:positionV>
            <wp:extent cx="2790825" cy="3438525"/>
            <wp:effectExtent l="0" t="0" r="0" b="9525"/>
            <wp:wrapSquare wrapText="right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43" w:rsidRDefault="008C6543" w:rsidP="008C6543">
      <w:pPr>
        <w:pStyle w:val="Zkladntext2"/>
        <w:rPr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    </w:t>
      </w:r>
    </w:p>
    <w:p w:rsidR="008C6543" w:rsidRDefault="008C6543" w:rsidP="008C6543">
      <w:pPr>
        <w:pStyle w:val="Zkladntext2"/>
        <w:rPr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</w:p>
    <w:p w:rsidR="008C6543" w:rsidRDefault="008C6543" w:rsidP="008C6543">
      <w:pPr>
        <w:pStyle w:val="Zkladntext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noProof/>
          <w:sz w:val="24"/>
          <w:lang w:eastAsia="sk-SK"/>
        </w:rPr>
        <w:drawing>
          <wp:inline distT="0" distB="0" distL="0" distR="0">
            <wp:extent cx="1828800" cy="25050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43" w:rsidRPr="00CA19E0" w:rsidRDefault="008C6543" w:rsidP="008C6543">
      <w:pPr>
        <w:pStyle w:val="Zkladntext2"/>
        <w:rPr>
          <w:sz w:val="24"/>
        </w:rPr>
      </w:pPr>
    </w:p>
    <w:p w:rsidR="008C6543" w:rsidRDefault="008C6543" w:rsidP="008C6543">
      <w:pPr>
        <w:pStyle w:val="Zkladntext2"/>
        <w:rPr>
          <w:b/>
          <w:bCs/>
          <w:sz w:val="24"/>
        </w:rPr>
      </w:pPr>
    </w:p>
    <w:p w:rsidR="008C6543" w:rsidRDefault="008C6543" w:rsidP="008C6543">
      <w:pPr>
        <w:pStyle w:val="Zkladntext2"/>
        <w:rPr>
          <w:b/>
          <w:bCs/>
          <w:sz w:val="24"/>
        </w:rPr>
      </w:pPr>
    </w:p>
    <w:p w:rsidR="008C6543" w:rsidRDefault="008C6543" w:rsidP="008C6543">
      <w:pPr>
        <w:pStyle w:val="Zkladntext2"/>
        <w:rPr>
          <w:b/>
          <w:bCs/>
          <w:sz w:val="24"/>
        </w:rPr>
      </w:pPr>
    </w:p>
    <w:p w:rsidR="00675830" w:rsidRPr="008C6543" w:rsidRDefault="00675830">
      <w:pPr>
        <w:rPr>
          <w:rFonts w:ascii="Times New Roman" w:hAnsi="Times New Roman" w:cs="Times New Roman"/>
          <w:sz w:val="24"/>
          <w:szCs w:val="24"/>
        </w:rPr>
      </w:pPr>
    </w:p>
    <w:sectPr w:rsidR="00675830" w:rsidRPr="008C6543" w:rsidSect="008C6543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43"/>
    <w:rsid w:val="002960CA"/>
    <w:rsid w:val="003E445F"/>
    <w:rsid w:val="00431F44"/>
    <w:rsid w:val="00675830"/>
    <w:rsid w:val="008A66FA"/>
    <w:rsid w:val="008C6543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2">
    <w:name w:val="Základní text 2"/>
    <w:basedOn w:val="Normlny"/>
    <w:rsid w:val="008C65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2">
    <w:name w:val="Základní text 2"/>
    <w:basedOn w:val="Normlny"/>
    <w:rsid w:val="008C65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rpio.com.pl/SK/Produkty/Category/129/Product/126/Default.aspx" TargetMode="External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orpio.com.pl/SK/Produkty/Category/129/Product/125/Default.aspx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2021-02-14T10:04:00Z</dcterms:created>
  <dcterms:modified xsi:type="dcterms:W3CDTF">2021-02-14T10:08:00Z</dcterms:modified>
</cp:coreProperties>
</file>