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</w:t>
      </w:r>
      <w:r w:rsidR="00607B57">
        <w:rPr>
          <w:rFonts w:ascii="Times New Roman" w:hAnsi="Times New Roman" w:cs="Times New Roman"/>
          <w:b/>
        </w:rPr>
        <w:t>I</w:t>
      </w:r>
      <w:r w:rsidR="005363B3">
        <w:rPr>
          <w:rFonts w:ascii="Times New Roman" w:hAnsi="Times New Roman" w:cs="Times New Roman"/>
          <w:b/>
        </w:rPr>
        <w:t>I</w:t>
      </w:r>
    </w:p>
    <w:p w:rsidR="00FB5F5C" w:rsidRPr="00900296" w:rsidRDefault="00FB5F5C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z Nauczycielem </w:t>
      </w:r>
      <w:r w:rsidR="00C76EBE">
        <w:rPr>
          <w:rFonts w:ascii="Times New Roman" w:hAnsi="Times New Roman" w:cs="Times New Roman"/>
          <w:b/>
        </w:rPr>
        <w:t xml:space="preserve">Wychowawcą </w:t>
      </w:r>
      <w:r>
        <w:rPr>
          <w:rFonts w:ascii="Times New Roman" w:hAnsi="Times New Roman" w:cs="Times New Roman"/>
          <w:b/>
        </w:rPr>
        <w:t>za pomocą Messengera oraz poczty e-mail</w:t>
      </w:r>
    </w:p>
    <w:p w:rsidR="001E299A" w:rsidRDefault="003E20D1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01.06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(poniedziałek)</w:t>
      </w:r>
    </w:p>
    <w:p w:rsidR="00D340C9" w:rsidRDefault="00D340C9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DZIECKA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219200" cy="1219200"/>
            <wp:effectExtent l="0" t="0" r="0" b="0"/>
            <wp:docPr id="1" name="Obraz 1" descr="G:\2019-2020\koronawirus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2020\koronawirus\inde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5"/>
        <w:gridCol w:w="6917"/>
      </w:tblGrid>
      <w:tr w:rsidR="00691B11" w:rsidRPr="00691B11" w:rsidTr="00691B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Doskonalenie umiejętności dodawania i odejmowania w zakresie1000000.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Rozwiązujesz zadania tekstowe dotyczące obliczeń pieniężnych.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72,73</w:t>
            </w:r>
          </w:p>
        </w:tc>
      </w:tr>
      <w:tr w:rsidR="00691B11" w:rsidRPr="00691B11" w:rsidTr="00691B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Pracujemy w oparciu o książkę M. Terlikowskiej „Drzewo do samego nieba”. Oglądamy spektakl dla dzieci pt. „Skrzydlaty Odlot”.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Wypowiadasz się na temat samodzielnie przeczytanej książki i wysłuchanego fragmentu.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Piszesz poprawnie nie z przymiotnikami.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46-49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- 50-51</w:t>
            </w:r>
          </w:p>
        </w:tc>
      </w:tr>
      <w:tr w:rsidR="00691B11" w:rsidRPr="00691B11" w:rsidTr="00691B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społeczna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Temat: Rozmawiamy o konieczności przestrzegania prawa i wywiązywania się z obowiązków.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Nacobezu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Znasz podstawowe rodzaje praw i obowiązków.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Rysujemy drzewo praw i obowiązków.</w:t>
            </w:r>
          </w:p>
        </w:tc>
      </w:tr>
      <w:tr w:rsidR="00691B11" w:rsidRPr="00691B11" w:rsidTr="00691B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Zajęcia komputerowe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Rozwiązywanie krzyżówki.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Nacobezu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Rozwiązujesz krzyżówkę.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Ćwiczysz umiejętności matematyczne i logiczne myślenie.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Praca na płycie dołączonej do zeszytu ćwiczeń.</w:t>
            </w:r>
          </w:p>
        </w:tc>
      </w:tr>
      <w:tr w:rsidR="00691B11" w:rsidRPr="00691B11" w:rsidTr="00691B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Wychowanie fizyczne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Wykonujemy ćwiczenia, gry i zabawy z piłką – rzucanie, chwytanie, i kozłowanie.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Miejsce podwórko.</w:t>
            </w:r>
          </w:p>
        </w:tc>
      </w:tr>
    </w:tbl>
    <w:p w:rsidR="00605BEB" w:rsidRDefault="00605BE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3E20D1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02.06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RPr="00FB5F5C" w:rsidTr="00691B11">
        <w:tc>
          <w:tcPr>
            <w:tcW w:w="2633" w:type="dxa"/>
          </w:tcPr>
          <w:p w:rsidR="001E299A" w:rsidRDefault="008D6FA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248E3" w:rsidRPr="00FB5F5C" w:rsidRDefault="00E1567E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248E3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952F49" w:rsidRDefault="00F00D11" w:rsidP="00952F49">
            <w:pPr>
              <w:pStyle w:val="NormalnyWeb"/>
            </w:pPr>
            <w:r>
              <w:t xml:space="preserve"> </w:t>
            </w:r>
            <w:r w:rsidR="00952F49">
              <w:rPr>
                <w:sz w:val="22"/>
                <w:szCs w:val="22"/>
              </w:rPr>
              <w:t>Temat: Przygotowujemy się do I Komunii Świętej.</w:t>
            </w:r>
          </w:p>
          <w:p w:rsidR="00952F49" w:rsidRDefault="00952F49" w:rsidP="00952F49">
            <w:pPr>
              <w:pStyle w:val="NormalnyWeb"/>
            </w:pPr>
            <w:r>
              <w:rPr>
                <w:sz w:val="22"/>
                <w:szCs w:val="22"/>
              </w:rPr>
              <w:br/>
              <w:t xml:space="preserve">1. Obejrzyjcie krótki filmik, który przypomni wam poznane pojęcia, wyjaśni dokładnie do czego służą poznane przedmioty liturgiczne: </w:t>
            </w:r>
            <w:hyperlink r:id="rId8" w:history="1">
              <w:r>
                <w:rPr>
                  <w:rStyle w:val="Hipercze"/>
                  <w:sz w:val="22"/>
                  <w:szCs w:val="22"/>
                </w:rPr>
                <w:t>http://rybacy.tv/dla-katechetow/1-tabernakulum-wieczna-lampka-monstrancja-adoracja-blogoslawienstwo-606-min/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E299A" w:rsidRPr="00FB5F5C" w:rsidRDefault="00952F49" w:rsidP="00952F49">
            <w:pPr>
              <w:pStyle w:val="NormalnyWeb"/>
            </w:pPr>
            <w:r>
              <w:rPr>
                <w:sz w:val="22"/>
                <w:szCs w:val="22"/>
              </w:rPr>
              <w:br/>
              <w:t>2. Zapamiętaj:</w:t>
            </w:r>
            <w:r>
              <w:rPr>
                <w:sz w:val="22"/>
                <w:szCs w:val="22"/>
              </w:rPr>
              <w:br/>
              <w:t>- co to jest tabernakulum?</w:t>
            </w:r>
            <w:r>
              <w:rPr>
                <w:sz w:val="22"/>
                <w:szCs w:val="22"/>
              </w:rPr>
              <w:br/>
              <w:t>- co to jest monstrancja? Do czego służy?</w:t>
            </w:r>
            <w:r>
              <w:rPr>
                <w:sz w:val="22"/>
                <w:szCs w:val="22"/>
              </w:rPr>
              <w:br/>
              <w:t>- co to jest adoracja?</w:t>
            </w:r>
            <w:r>
              <w:rPr>
                <w:sz w:val="22"/>
                <w:szCs w:val="22"/>
              </w:rPr>
              <w:br/>
              <w:t xml:space="preserve">- co to jest Najświętszy Sakrament? Odp. Ciało Chrystusa, czyli Pan Jezus ukryty w Hostii/chlebie. </w:t>
            </w:r>
          </w:p>
        </w:tc>
      </w:tr>
      <w:tr w:rsidR="00691B11" w:rsidRPr="00691B11" w:rsidTr="00691B11">
        <w:tc>
          <w:tcPr>
            <w:tcW w:w="2633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6655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Doskonalenie umiejętności rachunkowych w grze dydaktycznej „Gramy o milion”.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Stosujesz zasady poznanej gry dydaktycznej.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Rozegrasz kilka partii gry z członkami rodziny.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60-61</w:t>
            </w:r>
          </w:p>
        </w:tc>
      </w:tr>
      <w:tr w:rsidR="00691B11" w:rsidRPr="00691B11" w:rsidTr="00691B11">
        <w:tc>
          <w:tcPr>
            <w:tcW w:w="2633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6655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Poznajemy opowiadanie pt. Opowieść o Januszu Korczaku” </w:t>
            </w:r>
            <w:proofErr w:type="spellStart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frag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. B. Ostrowskiej.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Nacobezu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1. Wypowiadasz się o zasługach Janusza Korczaka dla dzieci.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Ćwiczysz pisownię wyrazów z ż.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54-55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56-57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Potyczki ortograficzne s. 13</w:t>
            </w:r>
          </w:p>
        </w:tc>
      </w:tr>
    </w:tbl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3E20D1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03.06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1E299A" w:rsidRPr="00FB5F5C" w:rsidTr="00691B11">
        <w:tc>
          <w:tcPr>
            <w:tcW w:w="2341" w:type="dxa"/>
          </w:tcPr>
          <w:p w:rsidR="001E299A" w:rsidRDefault="008D6FA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E1567E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947" w:type="dxa"/>
          </w:tcPr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list.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Brief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Wykonanie zadania w zeszycie ćwiczeń: nr 8 na stronie 65: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Uzupełnienie listu podanymi słówkami.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Słownictwo potrzebne do zrozumienia tekstu: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Vater</w:t>
            </w:r>
            <w:proofErr w:type="spellEnd"/>
            <w:r>
              <w:rPr>
                <w:rFonts w:ascii="Calibri" w:eastAsia="Calibri" w:hAnsi="Calibri" w:cs="Calibri"/>
              </w:rPr>
              <w:t>-tato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Land-wieś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 Bus-autobus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Fahrrad</w:t>
            </w:r>
            <w:proofErr w:type="spellEnd"/>
            <w:r>
              <w:rPr>
                <w:rFonts w:ascii="Calibri" w:eastAsia="Calibri" w:hAnsi="Calibri" w:cs="Calibri"/>
              </w:rPr>
              <w:t>-rower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regnet</w:t>
            </w:r>
            <w:proofErr w:type="spellEnd"/>
            <w:r>
              <w:rPr>
                <w:rFonts w:ascii="Calibri" w:eastAsia="Calibri" w:hAnsi="Calibri" w:cs="Calibri"/>
              </w:rPr>
              <w:t>. - Pada deszcz.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Sonne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scheint</w:t>
            </w:r>
            <w:proofErr w:type="spellEnd"/>
            <w:r>
              <w:rPr>
                <w:rFonts w:ascii="Calibri" w:eastAsia="Calibri" w:hAnsi="Calibri" w:cs="Calibri"/>
              </w:rPr>
              <w:t>.-Świeci słońce.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Das </w:t>
            </w:r>
            <w:proofErr w:type="spellStart"/>
            <w:r>
              <w:rPr>
                <w:rFonts w:ascii="Calibri" w:eastAsia="Calibri" w:hAnsi="Calibri" w:cs="Calibri"/>
              </w:rPr>
              <w:t>Wetter</w:t>
            </w:r>
            <w:proofErr w:type="spellEnd"/>
            <w:r>
              <w:rPr>
                <w:rFonts w:ascii="Calibri" w:eastAsia="Calibri" w:hAnsi="Calibri" w:cs="Calibri"/>
              </w:rPr>
              <w:t>-pogoda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Dein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Deine</w:t>
            </w:r>
            <w:proofErr w:type="spellEnd"/>
            <w:r>
              <w:rPr>
                <w:rFonts w:ascii="Calibri" w:eastAsia="Calibri" w:hAnsi="Calibri" w:cs="Calibri"/>
              </w:rPr>
              <w:t>-Twój/Twoja</w:t>
            </w:r>
          </w:p>
          <w:p w:rsidR="001E299A" w:rsidRPr="00FB5F5C" w:rsidRDefault="00C2640E" w:rsidP="00C2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3. Wykonanie zadań nr 9 i 10 na stronie numer 66.</w:t>
            </w:r>
          </w:p>
        </w:tc>
      </w:tr>
      <w:tr w:rsidR="00691B11" w:rsidRPr="00691B11" w:rsidTr="00691B11">
        <w:tc>
          <w:tcPr>
            <w:tcW w:w="2341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6947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Sprawdzian roczny – sprawdzamy swoje wiadomości i umiejętności po kl. III.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Czytamy wiersz „Wędrówka”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Wiesz, co to jest przysłówek.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Podręcznik – s. 52-53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Ćwiczenia – s. 54-55</w:t>
            </w:r>
          </w:p>
        </w:tc>
      </w:tr>
      <w:tr w:rsidR="00691B11" w:rsidRPr="00691B11" w:rsidTr="00691B11">
        <w:tc>
          <w:tcPr>
            <w:tcW w:w="2341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6947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Mnożymy i dzielimy duże liczby w zakresie1000000.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Nacobezu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Znasz tabliczkę mnożenia i dzielenia w zakresie100.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2. Mnożysz i dzielisz liczby wielocyfrowe.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Rozwiązujesz zadania tekstowe.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62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74-75</w:t>
            </w:r>
          </w:p>
        </w:tc>
      </w:tr>
      <w:tr w:rsidR="00691B11" w:rsidRPr="00691B11" w:rsidTr="00691B11">
        <w:tc>
          <w:tcPr>
            <w:tcW w:w="2341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techniczna</w:t>
            </w:r>
          </w:p>
        </w:tc>
        <w:tc>
          <w:tcPr>
            <w:tcW w:w="6947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„</w:t>
            </w:r>
            <w:proofErr w:type="spellStart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Spinaki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” - wykonujemy samodzielnie zabawkę.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Materiały: spinacz do bielizny, klej, nożyczki, włóczka, gruby papier lub filc.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Wykonanie: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1. Wytnij z filcu lub z grubego papieru dwa kółka i przetnij je na pół. 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Dwie połówki przyklej z przodu i z tyłu górnej części spinacza, a dwie – dolnej. To będzie głowa twojego stworka.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Doklej stworkowi oczy, zęby, nogi, a na górze czuprynę z włóczki.</w:t>
            </w:r>
          </w:p>
        </w:tc>
      </w:tr>
      <w:tr w:rsidR="00691B11" w:rsidRPr="00691B11" w:rsidTr="00691B11">
        <w:tc>
          <w:tcPr>
            <w:tcW w:w="2341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przyrodnicza</w:t>
            </w:r>
          </w:p>
        </w:tc>
        <w:tc>
          <w:tcPr>
            <w:tcW w:w="6947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Od poczwarki do motyla – rozwijanie wiedzy przyrodniczej.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Znasz etapy rozwoju motyla.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Narysujesz na kartce schemat rozwoju motyla.</w:t>
            </w: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p w:rsidR="001E299A" w:rsidRDefault="003E20D1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04.06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r.( czwartek)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41"/>
        <w:gridCol w:w="6947"/>
      </w:tblGrid>
      <w:tr w:rsidR="00691B11" w:rsidRPr="00691B11" w:rsidTr="00691B11">
        <w:tc>
          <w:tcPr>
            <w:tcW w:w="126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374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Powtórzenie wiadomości – rozwiązywanie zadań utrwalających umiejętności rachunkowe i praktyczne.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63 - 65</w:t>
            </w:r>
          </w:p>
        </w:tc>
      </w:tr>
      <w:tr w:rsidR="00691B11" w:rsidRPr="00691B11" w:rsidTr="00691B11">
        <w:tc>
          <w:tcPr>
            <w:tcW w:w="126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74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Praca z tekstem informacyjnym - „Nasi europejscy sąsiedzi”.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Wskazujesz podstawowe kierunki świata na mapie.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2. Wskazujesz na mapie Polskę oraz jej sąsiadów.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Czytasz ze zrozumieniem.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Piszesz wielką litera nazwy miast, państw i ich mieszkańców.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Podręczniki – 58-59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60-62</w:t>
            </w:r>
          </w:p>
        </w:tc>
      </w:tr>
      <w:tr w:rsidR="00691B11" w:rsidRPr="00691B11" w:rsidTr="00691B11">
        <w:tc>
          <w:tcPr>
            <w:tcW w:w="126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Wychowanie fizyczne</w:t>
            </w:r>
          </w:p>
        </w:tc>
        <w:tc>
          <w:tcPr>
            <w:tcW w:w="374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Gry i zabawy na powietrzu.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Zabawy według własnego ;pomysłu.</w:t>
            </w:r>
          </w:p>
        </w:tc>
      </w:tr>
      <w:tr w:rsidR="001E299A" w:rsidRPr="00FB5F5C" w:rsidTr="00605BEB">
        <w:tc>
          <w:tcPr>
            <w:tcW w:w="1260" w:type="pct"/>
          </w:tcPr>
          <w:p w:rsidR="001E299A" w:rsidRDefault="008D6FA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E1567E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3740" w:type="pct"/>
          </w:tcPr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Odgrywamy role.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spielen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Rollen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dialogami w podręczniku-punkt B strona 42.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Tłumaczenie dialogów: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-Martin, dokąd teraz idziesz?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-Na plac zabaw.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B2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-Olaf, dokąd jedziesz na wakacjach?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-Ja jadę nad morze, a ty?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Jadę do mojej babci na wieś.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Słuchanie, powtarzanie zdań dialogu (pliki mp3 nauczyciel wyśle w wiadomości e-mail).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Samodzielne odczytanie.</w:t>
            </w:r>
          </w:p>
          <w:p w:rsidR="00C2640E" w:rsidRDefault="00C2640E" w:rsidP="00C2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 nr 11 na stronie 67- wklejanie wypowiedzi do komiksu.</w:t>
            </w:r>
          </w:p>
          <w:p w:rsidR="001E299A" w:rsidRPr="00FB5F5C" w:rsidRDefault="00C2640E" w:rsidP="00C2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W miejscu, gdzie trzeba dokończyć historyjkę, wystarczy ilustracja, napisanie zdań - dla chętnych uczniów.</w:t>
            </w:r>
          </w:p>
        </w:tc>
      </w:tr>
    </w:tbl>
    <w:p w:rsidR="001E299A" w:rsidRDefault="001E299A" w:rsidP="001E299A">
      <w:pPr>
        <w:rPr>
          <w:rFonts w:ascii="Times New Roman" w:hAnsi="Times New Roman" w:cs="Times New Roman"/>
          <w:sz w:val="24"/>
          <w:szCs w:val="24"/>
        </w:rPr>
      </w:pPr>
    </w:p>
    <w:p w:rsidR="003E20D1" w:rsidRPr="00FB5F5C" w:rsidRDefault="003E20D1" w:rsidP="001E299A">
      <w:pPr>
        <w:rPr>
          <w:rFonts w:ascii="Times New Roman" w:hAnsi="Times New Roman" w:cs="Times New Roman"/>
          <w:sz w:val="24"/>
          <w:szCs w:val="24"/>
        </w:rPr>
      </w:pPr>
    </w:p>
    <w:p w:rsidR="001E508D" w:rsidRDefault="003E20D1" w:rsidP="001E50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05.06</w:t>
      </w:r>
      <w:r w:rsidR="001E508D" w:rsidRPr="00FB5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.2020 r.( </w:t>
      </w:r>
      <w:r w:rsidR="001E508D">
        <w:rPr>
          <w:rFonts w:ascii="Times New Roman" w:hAnsi="Times New Roman" w:cs="Times New Roman"/>
          <w:b/>
          <w:color w:val="FF0000"/>
          <w:sz w:val="24"/>
          <w:szCs w:val="24"/>
        </w:rPr>
        <w:t>piątek</w:t>
      </w:r>
      <w:r w:rsidR="001E508D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41"/>
        <w:gridCol w:w="6947"/>
      </w:tblGrid>
      <w:tr w:rsidR="00691B11" w:rsidRPr="00691B11" w:rsidTr="00691B11">
        <w:tc>
          <w:tcPr>
            <w:tcW w:w="126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74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Omawiamy lekturę pt. „O psie, który jeździł koleją”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Nacobezu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1.</w:t>
            </w: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Wypowiadasz się o przeczytanej lekturze i uzupełniasz metryczkę lektury.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Redagujesz opis bohatera zgodnie z podanym planem.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Tworzysz przymiotniki od rzeczowników.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 xml:space="preserve">Ćwiczenia – s. 65-66 </w:t>
            </w:r>
          </w:p>
        </w:tc>
      </w:tr>
      <w:tr w:rsidR="00691B11" w:rsidRPr="00691B11" w:rsidTr="00691B11">
        <w:tc>
          <w:tcPr>
            <w:tcW w:w="126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matematyczna</w:t>
            </w:r>
          </w:p>
        </w:tc>
        <w:tc>
          <w:tcPr>
            <w:tcW w:w="374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Sprawdzam siebie – utrwalenie wiadomości i umiejętności rachunkowych w zakresie tysiąca.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Ćwiczenia – s. 78 - 79</w:t>
            </w:r>
          </w:p>
        </w:tc>
      </w:tr>
      <w:tr w:rsidR="00691B11" w:rsidRPr="00691B11" w:rsidTr="00691B11">
        <w:tc>
          <w:tcPr>
            <w:tcW w:w="126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plastyczna</w:t>
            </w:r>
          </w:p>
        </w:tc>
        <w:tc>
          <w:tcPr>
            <w:tcW w:w="374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Praca plastyczna – projektowanie okładki książki „o psie, który jeździł koleją”</w:t>
            </w:r>
          </w:p>
        </w:tc>
      </w:tr>
      <w:tr w:rsidR="00691B11" w:rsidRPr="00691B11" w:rsidTr="00691B11">
        <w:tc>
          <w:tcPr>
            <w:tcW w:w="126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Wychowanie fizyczne</w:t>
            </w:r>
          </w:p>
        </w:tc>
        <w:tc>
          <w:tcPr>
            <w:tcW w:w="3740" w:type="pct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Temat: Tor przeszkód – wykonujemy ćwiczenia według własnego pomysłu.</w:t>
            </w:r>
          </w:p>
        </w:tc>
      </w:tr>
      <w:tr w:rsidR="001E508D" w:rsidRPr="00FB5F5C" w:rsidTr="00605BEB">
        <w:tc>
          <w:tcPr>
            <w:tcW w:w="1260" w:type="pct"/>
          </w:tcPr>
          <w:p w:rsidR="001E508D" w:rsidRPr="00FB5F5C" w:rsidRDefault="001E508D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740" w:type="pct"/>
          </w:tcPr>
          <w:p w:rsidR="00952F49" w:rsidRDefault="00EB478E" w:rsidP="00952F49">
            <w:pPr>
              <w:pStyle w:val="NormalnyWeb"/>
            </w:pPr>
            <w:r w:rsidRPr="00EB478E">
              <w:t xml:space="preserve"> </w:t>
            </w:r>
            <w:r w:rsidR="00952F49">
              <w:rPr>
                <w:sz w:val="22"/>
                <w:szCs w:val="22"/>
              </w:rPr>
              <w:t xml:space="preserve">Temat: Dobrze czynimy znak krzyża. </w:t>
            </w:r>
            <w:r w:rsidR="00952F49">
              <w:rPr>
                <w:sz w:val="22"/>
                <w:szCs w:val="22"/>
              </w:rPr>
              <w:br/>
            </w:r>
            <w:r w:rsidR="00952F49">
              <w:rPr>
                <w:sz w:val="22"/>
                <w:szCs w:val="22"/>
              </w:rPr>
              <w:br/>
              <w:t>Niech będzie pochwalony Jezus Chrystus!</w:t>
            </w:r>
            <w:r w:rsidR="00952F49">
              <w:rPr>
                <w:sz w:val="22"/>
                <w:szCs w:val="22"/>
              </w:rPr>
              <w:br/>
              <w:t xml:space="preserve">Uważnie obejrzyj dzisiejszy filmik. Możesz, razem z dziewczynką, wykonywać omawiane gesty. Wydaje się, że znak krzyża i przyklęknięcie to banalnie łatwe czynności. Jednak większość osób robi to nieprawidłowo. Poćwicz te gesty, aby sprawniej poszły przygotowania przed tą wielką - nie tylko dla was, ale też dla parafii - uroczystością. </w:t>
            </w:r>
          </w:p>
          <w:p w:rsidR="001E508D" w:rsidRPr="00EB478E" w:rsidRDefault="00952F49" w:rsidP="00952F49">
            <w:pPr>
              <w:pStyle w:val="NormalnyWeb"/>
            </w:pPr>
            <w:hyperlink r:id="rId11" w:history="1">
              <w:r>
                <w:rPr>
                  <w:rStyle w:val="Hipercze"/>
                  <w:sz w:val="22"/>
                  <w:szCs w:val="22"/>
                </w:rPr>
                <w:t>http://rybacy.tv/i-komunia-swieta/14-jak-poprawie-zrobic-znak-krzyza-i-przykleknac-502-min/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Polecam też ciekawe i krótkie filmiki dla rodziców: </w:t>
            </w:r>
            <w:r>
              <w:rPr>
                <w:sz w:val="22"/>
                <w:szCs w:val="22"/>
              </w:rPr>
              <w:br/>
            </w:r>
            <w:hyperlink r:id="rId12" w:history="1">
              <w:r>
                <w:rPr>
                  <w:rStyle w:val="Hipercze"/>
                  <w:sz w:val="22"/>
                  <w:szCs w:val="22"/>
                </w:rPr>
                <w:t>http://rybacy.tv/i-komunia-swieta/dla-rodzicow-czemu-uroczyscie-przezywac-dzien-i-komunii-swietej-748-min/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E508D" w:rsidRPr="00FB5F5C" w:rsidTr="00605BEB">
        <w:tc>
          <w:tcPr>
            <w:tcW w:w="1260" w:type="pct"/>
          </w:tcPr>
          <w:p w:rsidR="001E508D" w:rsidRDefault="001E508D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ortograficzne</w:t>
            </w:r>
          </w:p>
        </w:tc>
        <w:tc>
          <w:tcPr>
            <w:tcW w:w="3740" w:type="pct"/>
          </w:tcPr>
          <w:p w:rsidR="00691B11" w:rsidRDefault="00691B11" w:rsidP="00691B11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Utrwalamy zasadę na ó i u.</w:t>
            </w:r>
          </w:p>
          <w:p w:rsidR="00691B11" w:rsidRDefault="00E1567E" w:rsidP="00691B11">
            <w:pPr>
              <w:pStyle w:val="NormalnyWeb"/>
            </w:pPr>
            <w:hyperlink r:id="rId13" w:history="1">
              <w:r w:rsidR="00691B11">
                <w:rPr>
                  <w:rStyle w:val="Hipercze"/>
                </w:rPr>
                <w:t>https://www.dyktanda.net/dyktando-39.php</w:t>
              </w:r>
            </w:hyperlink>
            <w:r w:rsidR="00691B11">
              <w:t xml:space="preserve"> </w:t>
            </w:r>
          </w:p>
          <w:p w:rsidR="00691B11" w:rsidRDefault="00691B11" w:rsidP="00691B11">
            <w:pPr>
              <w:pStyle w:val="NormalnyWeb"/>
            </w:pPr>
            <w:r>
              <w:t>Proszę utrwalić zasadę, wybrać dyktando (ilość dowolna) i wykonać testy ortograficzne.</w:t>
            </w:r>
          </w:p>
          <w:p w:rsidR="001E508D" w:rsidRPr="00FB5F5C" w:rsidRDefault="001E508D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6E" w:rsidRPr="00FB5F5C" w:rsidTr="00605BEB">
        <w:tc>
          <w:tcPr>
            <w:tcW w:w="1260" w:type="pct"/>
          </w:tcPr>
          <w:p w:rsidR="007B6D6E" w:rsidRDefault="007B6D6E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taneczne</w:t>
            </w:r>
          </w:p>
        </w:tc>
        <w:tc>
          <w:tcPr>
            <w:tcW w:w="3740" w:type="pct"/>
          </w:tcPr>
          <w:p w:rsidR="00691B11" w:rsidRDefault="00691B11" w:rsidP="00691B11">
            <w:pPr>
              <w:pStyle w:val="NormalnyWeb"/>
            </w:pPr>
            <w:r>
              <w:rPr>
                <w:sz w:val="26"/>
                <w:szCs w:val="26"/>
              </w:rPr>
              <w:t>Temat: Doskonalimy tańce ZUMBY.</w:t>
            </w:r>
          </w:p>
          <w:p w:rsidR="00691B11" w:rsidRDefault="00691B11" w:rsidP="00691B11">
            <w:pPr>
              <w:pStyle w:val="NormalnyWeb"/>
            </w:pPr>
            <w:hyperlink r:id="rId14" w:history="1">
              <w:r>
                <w:rPr>
                  <w:rStyle w:val="Hipercze"/>
                  <w:sz w:val="26"/>
                  <w:szCs w:val="26"/>
                </w:rPr>
                <w:t>https://www.youtube.com/watch?v=43pgc7v6_2o</w:t>
              </w:r>
            </w:hyperlink>
            <w:r>
              <w:rPr>
                <w:sz w:val="26"/>
                <w:szCs w:val="26"/>
              </w:rPr>
              <w:t xml:space="preserve"> </w:t>
            </w:r>
            <w:hyperlink r:id="rId15" w:history="1">
              <w:r>
                <w:rPr>
                  <w:rStyle w:val="Hipercze"/>
                  <w:sz w:val="26"/>
                  <w:szCs w:val="26"/>
                </w:rPr>
                <w:t>https://www.youtube.com/watch?v=zDeIGqZaddIhttps://www</w:t>
              </w:r>
            </w:hyperlink>
            <w:hyperlink r:id="rId16" w:history="1">
              <w:r>
                <w:rPr>
                  <w:rStyle w:val="Hipercze"/>
                  <w:sz w:val="26"/>
                  <w:szCs w:val="26"/>
                </w:rPr>
                <w:t>.</w:t>
              </w:r>
            </w:hyperlink>
          </w:p>
          <w:p w:rsidR="00691B11" w:rsidRDefault="00E1567E" w:rsidP="00691B11">
            <w:pPr>
              <w:pStyle w:val="NormalnyWeb"/>
            </w:pPr>
            <w:hyperlink r:id="rId17" w:history="1">
              <w:r w:rsidR="00691B11">
                <w:rPr>
                  <w:rStyle w:val="Hipercze"/>
                  <w:sz w:val="26"/>
                  <w:szCs w:val="26"/>
                </w:rPr>
                <w:t>https://www.youtube.com/watch?v=lcWtiFL904s</w:t>
              </w:r>
            </w:hyperlink>
            <w:r w:rsidR="00691B11">
              <w:rPr>
                <w:sz w:val="26"/>
                <w:szCs w:val="26"/>
              </w:rPr>
              <w:t xml:space="preserve"> </w:t>
            </w:r>
          </w:p>
          <w:p w:rsidR="007B6D6E" w:rsidRPr="00FB5F5C" w:rsidRDefault="007B6D6E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5642" w:rsidRDefault="003E20D1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08.06</w:t>
      </w:r>
      <w:r w:rsidR="003C5642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(poniedziałek)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5"/>
        <w:gridCol w:w="6917"/>
      </w:tblGrid>
      <w:tr w:rsidR="00691B11" w:rsidRPr="00691B11" w:rsidTr="00691B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Podróże psa Lampo po kraju. - ćwiczenia w ustnym opowiadaniu.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1. Opowiesz przygodę psa Lampo.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Porządkujesz kolejne wydarzenia opisane w książce.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Piszesz samodzielnie dalszy ciąg przygody psa Lampo.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Utrwalasz wiadomości o poznanych częściach mowy.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67-69</w:t>
            </w:r>
          </w:p>
        </w:tc>
      </w:tr>
      <w:tr w:rsidR="00691B11" w:rsidRPr="00691B11" w:rsidTr="00691B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matematyczna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Test matematyczny – poziom II: rozwiązywanie zadań.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Zadania typu: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 układ pozycyjny liczb,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 odczytywanie wskazań temperatury,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 obliczenia pieniężne i długości,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 szacowanie.</w:t>
            </w:r>
          </w:p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82 - 83</w:t>
            </w:r>
          </w:p>
        </w:tc>
      </w:tr>
      <w:tr w:rsidR="00691B11" w:rsidRPr="00691B11" w:rsidTr="00691B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plastyczna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Temat: „Przygody psa Lampo” - rysowanie historyjki obrazkowej.</w:t>
            </w:r>
          </w:p>
        </w:tc>
      </w:tr>
      <w:tr w:rsidR="00691B11" w:rsidRPr="00691B11" w:rsidTr="00691B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Zajęcia komputerowe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Temat: Tworzenie krzyżówki w edytorze tekstu.</w:t>
            </w:r>
          </w:p>
        </w:tc>
      </w:tr>
      <w:tr w:rsidR="00691B11" w:rsidRPr="00691B11" w:rsidTr="00691B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Wychowanie fizyczne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B11" w:rsidRPr="00691B11" w:rsidRDefault="00691B11" w:rsidP="00691B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Zabawy podwórkowe.</w:t>
            </w:r>
          </w:p>
        </w:tc>
      </w:tr>
    </w:tbl>
    <w:p w:rsidR="00605BEB" w:rsidRDefault="00605BEB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5642" w:rsidRPr="00FB5F5C" w:rsidRDefault="003E20D1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09.06</w:t>
      </w:r>
      <w:r w:rsidR="003C5642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3C5642" w:rsidRPr="00FB5F5C" w:rsidTr="00691B11">
        <w:tc>
          <w:tcPr>
            <w:tcW w:w="2633" w:type="dxa"/>
          </w:tcPr>
          <w:p w:rsidR="003C5642" w:rsidRDefault="003C5642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3C5642" w:rsidRPr="00FB5F5C" w:rsidRDefault="00E1567E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C5642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055D6D" w:rsidRDefault="00055D6D" w:rsidP="00055D6D">
            <w:pPr>
              <w:pStyle w:val="NormalnyWeb"/>
            </w:pPr>
            <w:r>
              <w:rPr>
                <w:sz w:val="22"/>
                <w:szCs w:val="22"/>
              </w:rPr>
              <w:t>Temat: Przystępujemy do I Komunii Świętej – dlaczego nasz strój jest biały?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Niech będzie pochwalony Jezus Chrystus!</w:t>
            </w:r>
            <w:r>
              <w:rPr>
                <w:sz w:val="22"/>
                <w:szCs w:val="22"/>
              </w:rPr>
              <w:br/>
              <w:t xml:space="preserve">Wszystko w czasie liturgii ma swoje znaczenie, nawet kolory szat księdza. Także dzieci zakładają specjalny strój w czasie I Komunii Świętej. Zapraszam do zapoznania z krótkim filmikiem, który wyjaśni wam, jak się ten strój nazywa i dlaczego jest w kolorze białym: </w:t>
            </w:r>
            <w:hyperlink r:id="rId19" w:history="1">
              <w:r>
                <w:rPr>
                  <w:rStyle w:val="Hipercze"/>
                  <w:sz w:val="22"/>
                  <w:szCs w:val="22"/>
                </w:rPr>
                <w:t>http://rybacy.tv/i-komunia-swieta/12-dlaczego-stroj-do-i-komunii-jest-bialy-407-min/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5E66BA" w:rsidRPr="00FB5F5C" w:rsidRDefault="00055D6D" w:rsidP="003E20D1">
            <w:pPr>
              <w:pStyle w:val="NormalnyWeb"/>
            </w:pPr>
            <w:r>
              <w:rPr>
                <w:sz w:val="22"/>
                <w:szCs w:val="22"/>
              </w:rPr>
              <w:lastRenderedPageBreak/>
              <w:t xml:space="preserve">Propozycja dla rodziców: </w:t>
            </w:r>
            <w:hyperlink r:id="rId20" w:history="1">
              <w:r>
                <w:rPr>
                  <w:rStyle w:val="Hipercze"/>
                  <w:sz w:val="22"/>
                  <w:szCs w:val="22"/>
                </w:rPr>
                <w:t>http://rybacy.tv/i-komunia-swieta/dla-rodzicow-eucharystia-zbawia-1101-min/</w:t>
              </w:r>
            </w:hyperlink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691B11" w:rsidRPr="00691B11" w:rsidTr="00691B11">
        <w:tc>
          <w:tcPr>
            <w:tcW w:w="2633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matematyczna</w:t>
            </w:r>
          </w:p>
        </w:tc>
        <w:tc>
          <w:tcPr>
            <w:tcW w:w="6655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Sprawdzian roczny – sprawdzamy swoje wiadomości i umiejętności po kl. III.</w:t>
            </w:r>
          </w:p>
        </w:tc>
      </w:tr>
      <w:tr w:rsidR="00691B11" w:rsidRPr="00691B11" w:rsidTr="00691B11">
        <w:tc>
          <w:tcPr>
            <w:tcW w:w="2633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6655" w:type="dxa"/>
            <w:hideMark/>
          </w:tcPr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Pracujemy w oparciu o opowiadanie A. Sójki „Czarodziej”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Nacobezu</w:t>
            </w:r>
            <w:proofErr w:type="spellEnd"/>
            <w:r w:rsidRPr="00691B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Redagujesz pisemną wypowiedź o tacie.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Rozpoznajesz poznane części mowy i wykonujesz ćwiczenia ortograficzne.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- s. 72-73</w:t>
            </w:r>
          </w:p>
          <w:p w:rsidR="00691B11" w:rsidRPr="00691B11" w:rsidRDefault="00691B11" w:rsidP="00691B1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B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Podręcznik – s. 64 - 65 </w:t>
            </w:r>
          </w:p>
        </w:tc>
      </w:tr>
    </w:tbl>
    <w:p w:rsidR="003C5642" w:rsidRDefault="003C5642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5642" w:rsidRPr="00FB5F5C" w:rsidRDefault="003E20D1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10.06</w:t>
      </w:r>
      <w:r w:rsidR="003C5642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r.( środa)</w:t>
      </w:r>
    </w:p>
    <w:p w:rsidR="003C5642" w:rsidRPr="003E20D1" w:rsidRDefault="003E20D1" w:rsidP="003C56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</w:t>
      </w:r>
      <w:r w:rsidRPr="003E20D1">
        <w:rPr>
          <w:rFonts w:ascii="Times New Roman" w:hAnsi="Times New Roman" w:cs="Times New Roman"/>
          <w:b/>
          <w:color w:val="FF0000"/>
          <w:sz w:val="24"/>
          <w:szCs w:val="24"/>
        </w:rPr>
        <w:t>Dzień wolny od zajęć dydaktycznych</w:t>
      </w:r>
    </w:p>
    <w:p w:rsidR="003E20D1" w:rsidRDefault="003E20D1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5642" w:rsidRDefault="003E20D1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11.06</w:t>
      </w:r>
      <w:r w:rsidR="003C5642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r.( czwartek)</w:t>
      </w:r>
    </w:p>
    <w:p w:rsidR="003C5642" w:rsidRPr="003E20D1" w:rsidRDefault="003E20D1" w:rsidP="003E20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20D1">
        <w:rPr>
          <w:rFonts w:ascii="Times New Roman" w:hAnsi="Times New Roman" w:cs="Times New Roman"/>
          <w:b/>
          <w:color w:val="FF0000"/>
          <w:sz w:val="24"/>
          <w:szCs w:val="24"/>
        </w:rPr>
        <w:t>BOŻE CIAŁO</w:t>
      </w:r>
    </w:p>
    <w:p w:rsidR="005E66BA" w:rsidRDefault="005E66BA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20D1" w:rsidRDefault="003E20D1" w:rsidP="003E20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12.06</w:t>
      </w:r>
      <w:r w:rsidR="003C5642" w:rsidRPr="00FB5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.2020 r.( </w:t>
      </w:r>
      <w:r w:rsidR="003C5642">
        <w:rPr>
          <w:rFonts w:ascii="Times New Roman" w:hAnsi="Times New Roman" w:cs="Times New Roman"/>
          <w:b/>
          <w:color w:val="FF0000"/>
          <w:sz w:val="24"/>
          <w:szCs w:val="24"/>
        </w:rPr>
        <w:t>piątek</w:t>
      </w:r>
      <w:r w:rsidR="003C5642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3C5642" w:rsidRPr="003E20D1" w:rsidRDefault="003E20D1" w:rsidP="003E20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20D1">
        <w:rPr>
          <w:rFonts w:ascii="Times New Roman" w:hAnsi="Times New Roman" w:cs="Times New Roman"/>
          <w:b/>
          <w:color w:val="FF0000"/>
          <w:sz w:val="24"/>
          <w:szCs w:val="24"/>
        </w:rPr>
        <w:t>Dzień wolny od zajęć dydaktycznych</w:t>
      </w:r>
    </w:p>
    <w:sectPr w:rsidR="003C5642" w:rsidRPr="003E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885"/>
    <w:multiLevelType w:val="multilevel"/>
    <w:tmpl w:val="AD9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A3B60"/>
    <w:multiLevelType w:val="multilevel"/>
    <w:tmpl w:val="05526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F07B0"/>
    <w:multiLevelType w:val="multilevel"/>
    <w:tmpl w:val="596A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D69DA"/>
    <w:multiLevelType w:val="hybridMultilevel"/>
    <w:tmpl w:val="7596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7C4271"/>
    <w:multiLevelType w:val="hybridMultilevel"/>
    <w:tmpl w:val="EC669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75EAD"/>
    <w:multiLevelType w:val="multilevel"/>
    <w:tmpl w:val="95E0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34338"/>
    <w:rsid w:val="00055D6D"/>
    <w:rsid w:val="001B6131"/>
    <w:rsid w:val="001E299A"/>
    <w:rsid w:val="001E508D"/>
    <w:rsid w:val="001F0FBB"/>
    <w:rsid w:val="00200348"/>
    <w:rsid w:val="002063E1"/>
    <w:rsid w:val="00307922"/>
    <w:rsid w:val="003C5642"/>
    <w:rsid w:val="003D0BE3"/>
    <w:rsid w:val="003E20D1"/>
    <w:rsid w:val="004129AE"/>
    <w:rsid w:val="004268FC"/>
    <w:rsid w:val="004618B1"/>
    <w:rsid w:val="004947AB"/>
    <w:rsid w:val="004B77EC"/>
    <w:rsid w:val="004E522B"/>
    <w:rsid w:val="00534CE2"/>
    <w:rsid w:val="005363B3"/>
    <w:rsid w:val="005C08B8"/>
    <w:rsid w:val="005E66BA"/>
    <w:rsid w:val="00605BEB"/>
    <w:rsid w:val="0060728E"/>
    <w:rsid w:val="00607B57"/>
    <w:rsid w:val="006331EA"/>
    <w:rsid w:val="00691B11"/>
    <w:rsid w:val="006A21F4"/>
    <w:rsid w:val="006D022D"/>
    <w:rsid w:val="00797B4F"/>
    <w:rsid w:val="007B6D6E"/>
    <w:rsid w:val="008248E3"/>
    <w:rsid w:val="008A34C4"/>
    <w:rsid w:val="008D6FA1"/>
    <w:rsid w:val="00900296"/>
    <w:rsid w:val="00904A24"/>
    <w:rsid w:val="00952F49"/>
    <w:rsid w:val="00B03CFC"/>
    <w:rsid w:val="00BA2D24"/>
    <w:rsid w:val="00BD291F"/>
    <w:rsid w:val="00BE3609"/>
    <w:rsid w:val="00C2640E"/>
    <w:rsid w:val="00C76EBE"/>
    <w:rsid w:val="00D06396"/>
    <w:rsid w:val="00D143DC"/>
    <w:rsid w:val="00D2735C"/>
    <w:rsid w:val="00D340C9"/>
    <w:rsid w:val="00D92ECF"/>
    <w:rsid w:val="00D969F5"/>
    <w:rsid w:val="00DB1202"/>
    <w:rsid w:val="00DE7F5A"/>
    <w:rsid w:val="00DF4FDE"/>
    <w:rsid w:val="00E1567E"/>
    <w:rsid w:val="00E401EB"/>
    <w:rsid w:val="00E72F23"/>
    <w:rsid w:val="00EB478E"/>
    <w:rsid w:val="00F00D11"/>
    <w:rsid w:val="00F02660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5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3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5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3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acy.tv/dla-katechetow/1-tabernakulum-wieczna-lampka-monstrancja-adoracja-blogoslawienstwo-606-min/" TargetMode="External"/><Relationship Id="rId13" Type="http://schemas.openxmlformats.org/officeDocument/2006/relationships/hyperlink" Target="https://www.dyktanda.net/dyktando-39.php" TargetMode="External"/><Relationship Id="rId18" Type="http://schemas.openxmlformats.org/officeDocument/2006/relationships/hyperlink" Target="mailto:annazenka.kat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annazenka.kat@gmail.com" TargetMode="External"/><Relationship Id="rId12" Type="http://schemas.openxmlformats.org/officeDocument/2006/relationships/hyperlink" Target="http://rybacy.tv/i-komunia-swieta/dla-rodzicow-czemu-uroczyscie-przezywac-dzien-i-komunii-swietej-748-min/" TargetMode="External"/><Relationship Id="rId17" Type="http://schemas.openxmlformats.org/officeDocument/2006/relationships/hyperlink" Target="https://www.youtube.com/watch?v=lcWtiFL904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DeIGqZaddI" TargetMode="External"/><Relationship Id="rId20" Type="http://schemas.openxmlformats.org/officeDocument/2006/relationships/hyperlink" Target="http://rybacy.tv/i-komunia-swieta/dla-rodzicow-eucharystia-zbawia-1101-mi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ybacy.tv/i-komunia-swieta/14-jak-poprawie-zrobic-znak-krzyza-i-przykleknac-502-m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DeIGqZaddIhttps://www" TargetMode="External"/><Relationship Id="rId10" Type="http://schemas.openxmlformats.org/officeDocument/2006/relationships/hyperlink" Target="mailto:agnieszkabob25@wp.pl" TargetMode="External"/><Relationship Id="rId19" Type="http://schemas.openxmlformats.org/officeDocument/2006/relationships/hyperlink" Target="http://rybacy.tv/i-komunia-swieta/12-dlaczego-stroj-do-i-komunii-jest-bialy-407-m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bob25@wp.pl" TargetMode="External"/><Relationship Id="rId14" Type="http://schemas.openxmlformats.org/officeDocument/2006/relationships/hyperlink" Target="https://www.youtube.com/watch?v=43pgc7v6_2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2020-05-03T17:51:00Z</cp:lastPrinted>
  <dcterms:created xsi:type="dcterms:W3CDTF">2020-05-30T09:18:00Z</dcterms:created>
  <dcterms:modified xsi:type="dcterms:W3CDTF">2020-05-31T12:05:00Z</dcterms:modified>
</cp:coreProperties>
</file>